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15" w:rsidRDefault="00E230BE" w:rsidP="00037E15">
      <w:pPr>
        <w:jc w:val="center"/>
        <w:rPr>
          <w:b/>
        </w:rPr>
      </w:pPr>
      <w:r>
        <w:rPr>
          <w:b/>
        </w:rPr>
        <w:t>Third Place Tool</w:t>
      </w:r>
      <w:r w:rsidR="00037E15">
        <w:rPr>
          <w:b/>
        </w:rPr>
        <w:t xml:space="preserve"> – Leslie Searl</w:t>
      </w:r>
    </w:p>
    <w:p w:rsidR="00037E15" w:rsidRDefault="00037E15" w:rsidP="00037E15">
      <w:pPr>
        <w:jc w:val="center"/>
        <w:rPr>
          <w:b/>
        </w:rPr>
      </w:pPr>
      <w:r>
        <w:rPr>
          <w:b/>
        </w:rPr>
        <w:t>There are no third spaces within my neighborhood</w:t>
      </w:r>
      <w:bookmarkStart w:id="0" w:name="_GoBack"/>
      <w:bookmarkEnd w:id="0"/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E230BE" w:rsidP="006A2243">
      <w:pPr>
        <w:spacing w:before="240"/>
      </w:pPr>
      <w:r>
        <w:t>Location or Name of Place_______</w:t>
      </w:r>
      <w:r w:rsidR="006A2243">
        <w:t>____________</w:t>
      </w:r>
      <w:r>
        <w:t>________ Date &amp; Time of visit: ___________</w:t>
      </w:r>
      <w:r w:rsidR="006A2243">
        <w:br/>
        <w:t>Name of neighborhood and sub-section, if any:_______________________________________</w:t>
      </w:r>
      <w:r w:rsidR="00D31DA4">
        <w:br/>
        <w:t xml:space="preserve">Circle one: This place </w:t>
      </w:r>
      <w:r w:rsidR="00D31DA4" w:rsidRPr="00D31DA4">
        <w:t xml:space="preserve">was  </w:t>
      </w:r>
      <w:r w:rsidR="00D31DA4" w:rsidRPr="00D31DA4">
        <w:rPr>
          <w:u w:val="single"/>
        </w:rPr>
        <w:t>inside n’hood</w:t>
      </w:r>
      <w:r w:rsidR="00D31DA4" w:rsidRPr="00D31DA4">
        <w:t xml:space="preserve">  </w:t>
      </w:r>
      <w:r w:rsidR="00D31DA4">
        <w:t xml:space="preserve">  </w:t>
      </w:r>
      <w:r w:rsidR="00D31DA4" w:rsidRPr="00D31DA4">
        <w:t xml:space="preserve"> </w:t>
      </w:r>
      <w:r w:rsidR="00D31DA4" w:rsidRPr="00D31DA4">
        <w:rPr>
          <w:u w:val="single"/>
        </w:rPr>
        <w:t>on n’hood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  <w:gridCol w:w="2070"/>
      </w:tblGrid>
      <w:tr w:rsidR="00E230BE" w:rsidTr="006A2243">
        <w:trPr>
          <w:trHeight w:val="485"/>
        </w:trPr>
        <w:tc>
          <w:tcPr>
            <w:tcW w:w="847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03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Inexpensive (Approx. price range:___________________)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31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75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53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440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/>
        </w:tc>
      </w:tr>
      <w:tr w:rsidR="00E230BE" w:rsidTr="006A2243">
        <w:trPr>
          <w:trHeight w:val="701"/>
        </w:trPr>
        <w:tc>
          <w:tcPr>
            <w:tcW w:w="847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  <w:tr w:rsidR="00E230BE" w:rsidTr="006A2243">
        <w:trPr>
          <w:trHeight w:val="629"/>
        </w:trPr>
        <w:tc>
          <w:tcPr>
            <w:tcW w:w="8478" w:type="dxa"/>
            <w:shd w:val="clear" w:color="auto" w:fill="auto"/>
            <w:vAlign w:val="center"/>
          </w:tcPr>
          <w:p w:rsidR="00E230BE" w:rsidRDefault="00E230BE" w:rsidP="00E5591C">
            <w:r>
              <w:t>Programs such as reading groups, activities, etc? Say what age groups they are geared toward.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230BE" w:rsidRDefault="00E230BE" w:rsidP="00E5591C">
            <w:pPr>
              <w:spacing w:before="240"/>
            </w:pP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r w:rsidRPr="00711E04">
        <w:rPr>
          <w:b/>
        </w:rPr>
        <w:t>Accessibility.</w:t>
      </w:r>
    </w:p>
    <w:p w:rsidR="006A2243" w:rsidRDefault="006A2243" w:rsidP="006A2243">
      <w:r>
        <w:tab/>
        <w:t>Parking lot? How many spaces?_______________________________________________</w:t>
      </w:r>
    </w:p>
    <w:p w:rsidR="006A2243" w:rsidRDefault="006A2243" w:rsidP="006A2243">
      <w:r>
        <w:tab/>
        <w:t>Building capacity (interior, posted)______________________________________________</w:t>
      </w:r>
    </w:p>
    <w:p w:rsidR="006A2243" w:rsidRDefault="006A2243" w:rsidP="006A2243">
      <w:r>
        <w:tab/>
        <w:t>Outside capacity, if any ______________________________________________________</w:t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bike racks?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Distance to nearest bus stop?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around establishment?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Sidewalks leading to establishment from neighborhood?</w:t>
      </w:r>
      <w:r>
        <w:tab/>
      </w:r>
    </w:p>
    <w:p w:rsidR="006A2243" w:rsidRDefault="006A2243" w:rsidP="006A2243">
      <w:pPr>
        <w:tabs>
          <w:tab w:val="left" w:leader="underscore" w:pos="10620"/>
        </w:tabs>
        <w:ind w:left="720"/>
      </w:pPr>
      <w:r>
        <w:t>Do people appear to arrive in groups or do they come alone?</w:t>
      </w:r>
      <w:r>
        <w:tab/>
      </w:r>
    </w:p>
    <w:p w:rsidR="006A2243" w:rsidRDefault="00711E04" w:rsidP="006A2243">
      <w:pPr>
        <w:tabs>
          <w:tab w:val="left" w:leader="underscore" w:pos="10620"/>
        </w:tabs>
        <w:ind w:left="720"/>
      </w:pPr>
      <w:r>
        <w:t>Hours: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Handicap accessible?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  <w:r>
        <w:t>Outside lights?</w:t>
      </w:r>
      <w:r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r>
        <w:t>Diverse clientele? Describe kinds of people</w:t>
      </w:r>
      <w:r>
        <w:tab/>
      </w:r>
      <w:r>
        <w:br/>
      </w:r>
      <w:r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>: _________% children  ______ teens  _______adults  _______seniors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_________low income     ___________ middle income  _______upper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>
        <w:tab/>
      </w:r>
      <w:r>
        <w:br/>
      </w:r>
      <w:r>
        <w:rPr>
          <w:b/>
        </w:rPr>
        <w:t>%Students (guess)</w:t>
      </w:r>
      <w:r w:rsidRPr="00711E04">
        <w:t>:</w:t>
      </w:r>
      <w:r w:rsidRPr="00711E04">
        <w:tab/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7311D7">
      <w:pPr>
        <w:tabs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a lot of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r>
        <w:rPr>
          <w:b/>
        </w:rPr>
        <w:t>Playful Mood?</w:t>
      </w:r>
      <w:r>
        <w:t xml:space="preserve">  Laughter?              Smiling?            Joking?   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>Other descriptives:</w:t>
      </w:r>
      <w:r>
        <w:tab/>
      </w:r>
      <w:r>
        <w:br/>
      </w:r>
      <w:r>
        <w:tab/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r w:rsidRPr="00B90092">
        <w:rPr>
          <w:b/>
        </w:rPr>
        <w:t>Regulars</w:t>
      </w:r>
      <w:r>
        <w:t>?</w:t>
      </w:r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p w:rsidR="00B90092" w:rsidRPr="00B90092" w:rsidRDefault="00B90092" w:rsidP="00B90092">
      <w:pPr>
        <w:tabs>
          <w:tab w:val="left" w:leader="underscore" w:pos="10620"/>
        </w:tabs>
        <w:ind w:left="720"/>
      </w:pPr>
      <w:r>
        <w:tab/>
      </w:r>
    </w:p>
    <w:sectPr w:rsidR="00B90092" w:rsidRPr="00B90092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85" w:rsidRDefault="005F6B85" w:rsidP="00E230BE">
      <w:r>
        <w:separator/>
      </w:r>
    </w:p>
  </w:endnote>
  <w:endnote w:type="continuationSeparator" w:id="0">
    <w:p w:rsidR="005F6B85" w:rsidRDefault="005F6B85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85" w:rsidRDefault="005F6B85" w:rsidP="00E230BE">
      <w:r>
        <w:separator/>
      </w:r>
    </w:p>
  </w:footnote>
  <w:footnote w:type="continuationSeparator" w:id="0">
    <w:p w:rsidR="005F6B85" w:rsidRDefault="005F6B85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BE"/>
    <w:rsid w:val="00037E15"/>
    <w:rsid w:val="001109B1"/>
    <w:rsid w:val="00215077"/>
    <w:rsid w:val="00340F84"/>
    <w:rsid w:val="005F6B85"/>
    <w:rsid w:val="00602E25"/>
    <w:rsid w:val="0069237A"/>
    <w:rsid w:val="006A2243"/>
    <w:rsid w:val="006A7006"/>
    <w:rsid w:val="006E0C3D"/>
    <w:rsid w:val="007049B0"/>
    <w:rsid w:val="00711E04"/>
    <w:rsid w:val="007311D7"/>
    <w:rsid w:val="00AD2A9A"/>
    <w:rsid w:val="00B16646"/>
    <w:rsid w:val="00B90092"/>
    <w:rsid w:val="00BA550B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E0D5"/>
  <w15:docId w15:val="{52F34896-EBD9-4A46-867E-23ADBE2E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Leslie Herington</cp:lastModifiedBy>
  <cp:revision>2</cp:revision>
  <dcterms:created xsi:type="dcterms:W3CDTF">2016-11-01T22:57:00Z</dcterms:created>
  <dcterms:modified xsi:type="dcterms:W3CDTF">2016-11-01T22:57:00Z</dcterms:modified>
</cp:coreProperties>
</file>