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6CF" w:rsidRPr="00CC11F4" w:rsidRDefault="00DB0BAC" w:rsidP="00522578">
      <w:pPr>
        <w:widowControl w:val="0"/>
        <w:jc w:val="center"/>
        <w:rPr>
          <w:color w:val="000000" w:themeColor="text1"/>
          <w:sz w:val="24"/>
          <w:szCs w:val="24"/>
        </w:rPr>
      </w:pPr>
      <w:r w:rsidRPr="00CC11F4">
        <w:rPr>
          <w:color w:val="000000" w:themeColor="text1"/>
          <w:sz w:val="36"/>
          <w:szCs w:val="36"/>
        </w:rPr>
        <w:t>NRES 598</w:t>
      </w:r>
      <w:r w:rsidR="002A46CF" w:rsidRPr="00CC11F4">
        <w:rPr>
          <w:color w:val="000000" w:themeColor="text1"/>
          <w:sz w:val="36"/>
          <w:szCs w:val="36"/>
        </w:rPr>
        <w:t>:</w:t>
      </w:r>
      <w:r w:rsidRPr="00CC11F4">
        <w:rPr>
          <w:color w:val="000000" w:themeColor="text1"/>
          <w:sz w:val="36"/>
          <w:szCs w:val="36"/>
        </w:rPr>
        <w:t xml:space="preserve"> Human Dimensions of the Neighborhood Environ, </w:t>
      </w:r>
      <w:proofErr w:type="gramStart"/>
      <w:r w:rsidRPr="00CC11F4">
        <w:rPr>
          <w:color w:val="000000" w:themeColor="text1"/>
          <w:sz w:val="36"/>
          <w:szCs w:val="36"/>
        </w:rPr>
        <w:t>Fall</w:t>
      </w:r>
      <w:proofErr w:type="gramEnd"/>
      <w:r w:rsidRPr="00CC11F4">
        <w:rPr>
          <w:color w:val="000000" w:themeColor="text1"/>
          <w:sz w:val="36"/>
          <w:szCs w:val="36"/>
        </w:rPr>
        <w:t xml:space="preserve"> 2016</w:t>
      </w:r>
      <w:r w:rsidRPr="00CC11F4">
        <w:rPr>
          <w:color w:val="000000" w:themeColor="text1"/>
          <w:sz w:val="36"/>
          <w:szCs w:val="36"/>
        </w:rPr>
        <w:br/>
      </w:r>
      <w:r w:rsidRPr="00CC11F4">
        <w:rPr>
          <w:b/>
          <w:color w:val="000000" w:themeColor="text1"/>
          <w:sz w:val="40"/>
          <w:szCs w:val="40"/>
        </w:rPr>
        <w:t>Neighborhood Civic Life Tool</w:t>
      </w:r>
      <w:r w:rsidRPr="00CC11F4">
        <w:rPr>
          <w:color w:val="000000" w:themeColor="text1"/>
          <w:sz w:val="40"/>
          <w:szCs w:val="40"/>
        </w:rPr>
        <w:t>.</w:t>
      </w:r>
    </w:p>
    <w:p w:rsidR="002A46CF" w:rsidRPr="00D64D09" w:rsidRDefault="002A46CF" w:rsidP="00522578">
      <w:pPr>
        <w:widowControl w:val="0"/>
        <w:jc w:val="center"/>
        <w:rPr>
          <w:rFonts w:cstheme="minorHAnsi"/>
          <w:color w:val="000000" w:themeColor="text1"/>
          <w:sz w:val="24"/>
          <w:szCs w:val="24"/>
        </w:rPr>
      </w:pPr>
    </w:p>
    <w:p w:rsidR="002A46CF" w:rsidRPr="00D64D09" w:rsidRDefault="002A46CF" w:rsidP="00522578">
      <w:pPr>
        <w:widowControl w:val="0"/>
        <w:rPr>
          <w:rFonts w:cstheme="minorHAnsi"/>
          <w:color w:val="000000" w:themeColor="text1"/>
          <w:sz w:val="24"/>
          <w:szCs w:val="24"/>
        </w:rPr>
      </w:pPr>
    </w:p>
    <w:p w:rsidR="002A46CF" w:rsidRPr="00D64D09" w:rsidRDefault="002A46CF" w:rsidP="00522578">
      <w:pPr>
        <w:pStyle w:val="Heading1"/>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b/>
          <w:color w:val="000000" w:themeColor="text1"/>
          <w:sz w:val="24"/>
          <w:szCs w:val="24"/>
          <w:u w:val="single"/>
        </w:rPr>
        <w:t>Statistical Data</w:t>
      </w:r>
      <w:r w:rsidRPr="00D64D09">
        <w:rPr>
          <w:rFonts w:asciiTheme="minorHAnsi" w:hAnsiTheme="minorHAnsi" w:cstheme="minorHAnsi"/>
          <w:color w:val="000000" w:themeColor="text1"/>
          <w:sz w:val="24"/>
          <w:szCs w:val="24"/>
        </w:rPr>
        <w:t>.</w:t>
      </w:r>
      <w:r w:rsidRPr="00D64D09">
        <w:rPr>
          <w:rFonts w:asciiTheme="minorHAnsi" w:hAnsiTheme="minorHAnsi" w:cstheme="minorHAnsi"/>
          <w:color w:val="000000" w:themeColor="text1"/>
          <w:sz w:val="24"/>
          <w:szCs w:val="24"/>
        </w:rPr>
        <w:br/>
        <w:t>Begin with some online resources. We will use them to estimate some of the statistical data for our neighborhoods. If we were doing this under contract, for publication, for a thesis, etc., data from other sources such as the census, GIS data, police reports, etc., would be used thanks to their greater validity and reliability. The collection of the ideal data, however, is both costly and time consuming</w:t>
      </w:r>
      <w:r w:rsidR="00CC11F4" w:rsidRPr="00D64D09">
        <w:rPr>
          <w:rFonts w:asciiTheme="minorHAnsi" w:hAnsiTheme="minorHAnsi" w:cstheme="minorHAnsi"/>
          <w:color w:val="000000" w:themeColor="text1"/>
          <w:sz w:val="24"/>
          <w:szCs w:val="24"/>
        </w:rPr>
        <w:t xml:space="preserve"> and expensive</w:t>
      </w:r>
      <w:r w:rsidRPr="00D64D09">
        <w:rPr>
          <w:rFonts w:asciiTheme="minorHAnsi" w:hAnsiTheme="minorHAnsi" w:cstheme="minorHAnsi"/>
          <w:color w:val="000000" w:themeColor="text1"/>
          <w:sz w:val="24"/>
          <w:szCs w:val="24"/>
        </w:rPr>
        <w:t xml:space="preserve">, and some online sources will give us </w:t>
      </w:r>
      <w:r w:rsidR="00CC11F4" w:rsidRPr="00D64D09">
        <w:rPr>
          <w:rFonts w:asciiTheme="minorHAnsi" w:hAnsiTheme="minorHAnsi" w:cstheme="minorHAnsi"/>
          <w:color w:val="000000" w:themeColor="text1"/>
          <w:sz w:val="24"/>
          <w:szCs w:val="24"/>
        </w:rPr>
        <w:t>close estimates of the ideal data.</w:t>
      </w:r>
      <w:r w:rsidRPr="00D64D09">
        <w:rPr>
          <w:rFonts w:asciiTheme="minorHAnsi" w:hAnsiTheme="minorHAnsi" w:cstheme="minorHAnsi"/>
          <w:color w:val="000000" w:themeColor="text1"/>
          <w:sz w:val="24"/>
          <w:szCs w:val="24"/>
        </w:rPr>
        <w:t xml:space="preserve">  </w:t>
      </w:r>
    </w:p>
    <w:p w:rsidR="00A62579" w:rsidRPr="00D64D09" w:rsidRDefault="00CC11F4" w:rsidP="00522578">
      <w:pPr>
        <w:pStyle w:val="Heading2"/>
        <w:keepNext w:val="0"/>
        <w:keepLines w:val="0"/>
        <w:widowControl w:val="0"/>
        <w:spacing w:before="24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House </w:t>
      </w:r>
      <w:r w:rsidR="00A62579" w:rsidRPr="00D64D09">
        <w:rPr>
          <w:rFonts w:asciiTheme="minorHAnsi" w:hAnsiTheme="minorHAnsi" w:cstheme="minorHAnsi"/>
          <w:color w:val="000000" w:themeColor="text1"/>
          <w:sz w:val="24"/>
          <w:szCs w:val="24"/>
        </w:rPr>
        <w:t>price</w:t>
      </w:r>
      <w:r w:rsidRPr="00D64D09">
        <w:rPr>
          <w:rFonts w:asciiTheme="minorHAnsi" w:hAnsiTheme="minorHAnsi" w:cstheme="minorHAnsi"/>
          <w:color w:val="000000" w:themeColor="text1"/>
          <w:sz w:val="24"/>
          <w:szCs w:val="24"/>
        </w:rPr>
        <w:t xml:space="preserve">, </w:t>
      </w:r>
      <w:r w:rsidR="00A62579" w:rsidRPr="00D64D09">
        <w:rPr>
          <w:rFonts w:asciiTheme="minorHAnsi" w:hAnsiTheme="minorHAnsi" w:cstheme="minorHAnsi"/>
          <w:color w:val="000000" w:themeColor="text1"/>
          <w:sz w:val="24"/>
          <w:szCs w:val="24"/>
        </w:rPr>
        <w:t>c</w:t>
      </w:r>
      <w:r w:rsidRPr="00D64D09">
        <w:rPr>
          <w:rFonts w:asciiTheme="minorHAnsi" w:hAnsiTheme="minorHAnsi" w:cstheme="minorHAnsi"/>
          <w:color w:val="000000" w:themeColor="text1"/>
          <w:sz w:val="24"/>
          <w:szCs w:val="24"/>
        </w:rPr>
        <w:t>rime,</w:t>
      </w:r>
      <w:r w:rsidR="00A62579" w:rsidRPr="00D64D09">
        <w:rPr>
          <w:rFonts w:asciiTheme="minorHAnsi" w:hAnsiTheme="minorHAnsi" w:cstheme="minorHAnsi"/>
          <w:color w:val="000000" w:themeColor="text1"/>
          <w:sz w:val="24"/>
          <w:szCs w:val="24"/>
        </w:rPr>
        <w:t xml:space="preserve"> and demographic data.</w:t>
      </w:r>
    </w:p>
    <w:p w:rsidR="00A62579" w:rsidRPr="00D64D09" w:rsidRDefault="00A62579"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Use trulia.com</w:t>
      </w:r>
      <w:r w:rsidR="00CC11F4" w:rsidRPr="00D64D09">
        <w:rPr>
          <w:rFonts w:asciiTheme="minorHAnsi" w:hAnsiTheme="minorHAnsi" w:cstheme="minorHAnsi"/>
          <w:color w:val="000000" w:themeColor="text1"/>
        </w:rPr>
        <w:t xml:space="preserve"> </w:t>
      </w:r>
    </w:p>
    <w:p w:rsidR="00A62579" w:rsidRPr="00D64D09" w:rsidRDefault="00A62579"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Everyone should use the same source so that the data are comparable across all of the neighborhoods we use.</w:t>
      </w:r>
    </w:p>
    <w:p w:rsidR="00A62579" w:rsidRPr="00D64D09" w:rsidRDefault="00A62579"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In trulia.com: </w:t>
      </w:r>
    </w:p>
    <w:p w:rsidR="00816E02" w:rsidRPr="00816E02" w:rsidRDefault="00A62579" w:rsidP="00816E02">
      <w:pPr>
        <w:pStyle w:val="Heading5"/>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Type in the address of a house in the neighborhood. </w:t>
      </w:r>
    </w:p>
    <w:p w:rsidR="003B3ACE" w:rsidRPr="00816E02" w:rsidRDefault="003B3ACE" w:rsidP="00816E02">
      <w:pPr>
        <w:spacing w:after="0" w:line="240" w:lineRule="auto"/>
        <w:ind w:left="3600"/>
        <w:rPr>
          <w:b/>
          <w:i/>
        </w:rPr>
      </w:pPr>
      <w:r w:rsidRPr="00816E02">
        <w:rPr>
          <w:b/>
          <w:i/>
        </w:rPr>
        <w:t xml:space="preserve">5106 Stonebridge </w:t>
      </w:r>
      <w:proofErr w:type="spellStart"/>
      <w:r w:rsidRPr="00816E02">
        <w:rPr>
          <w:b/>
          <w:i/>
        </w:rPr>
        <w:t>Dr</w:t>
      </w:r>
      <w:proofErr w:type="spellEnd"/>
    </w:p>
    <w:p w:rsidR="003B3ACE" w:rsidRPr="00816E02" w:rsidRDefault="003B3ACE" w:rsidP="00816E02">
      <w:pPr>
        <w:spacing w:after="0" w:line="240" w:lineRule="auto"/>
        <w:ind w:left="3600"/>
        <w:rPr>
          <w:b/>
          <w:i/>
        </w:rPr>
      </w:pPr>
      <w:r w:rsidRPr="00816E02">
        <w:rPr>
          <w:b/>
          <w:i/>
        </w:rPr>
        <w:t>Champaign IL 61822</w:t>
      </w:r>
    </w:p>
    <w:p w:rsidR="00816E02" w:rsidRPr="00816E02" w:rsidRDefault="00A62579" w:rsidP="00816E02">
      <w:pPr>
        <w:pStyle w:val="Heading5"/>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Record the estimated value (or price, if for sale).</w:t>
      </w:r>
    </w:p>
    <w:p w:rsidR="003B3ACE" w:rsidRPr="00816E02" w:rsidRDefault="003B3ACE" w:rsidP="003B3ACE">
      <w:pPr>
        <w:ind w:left="3600"/>
        <w:rPr>
          <w:b/>
          <w:i/>
        </w:rPr>
      </w:pPr>
      <w:r w:rsidRPr="00816E02">
        <w:rPr>
          <w:b/>
          <w:i/>
        </w:rPr>
        <w:t>Listed for $415000</w:t>
      </w:r>
    </w:p>
    <w:p w:rsidR="00A62579" w:rsidRPr="00D64D09" w:rsidRDefault="00A62579" w:rsidP="00522578">
      <w:pPr>
        <w:pStyle w:val="Heading5"/>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Scroll to the Property Details section and note the average list price for similar homes for sale </w:t>
      </w:r>
      <w:r w:rsidRPr="00D64D09">
        <w:rPr>
          <w:rFonts w:asciiTheme="minorHAnsi" w:hAnsiTheme="minorHAnsi" w:cstheme="minorHAnsi"/>
          <w:color w:val="000000" w:themeColor="text1"/>
          <w:sz w:val="24"/>
          <w:szCs w:val="24"/>
          <w:u w:val="single"/>
        </w:rPr>
        <w:t>in this neighborhood</w:t>
      </w:r>
      <w:r w:rsidRPr="00D64D09">
        <w:rPr>
          <w:rFonts w:asciiTheme="minorHAnsi" w:hAnsiTheme="minorHAnsi" w:cstheme="minorHAnsi"/>
          <w:color w:val="000000" w:themeColor="text1"/>
          <w:sz w:val="24"/>
          <w:szCs w:val="24"/>
        </w:rPr>
        <w:t xml:space="preserve"> and in this </w:t>
      </w:r>
      <w:r w:rsidRPr="00D64D09">
        <w:rPr>
          <w:rFonts w:asciiTheme="minorHAnsi" w:hAnsiTheme="minorHAnsi" w:cstheme="minorHAnsi"/>
          <w:color w:val="000000" w:themeColor="text1"/>
          <w:sz w:val="24"/>
          <w:szCs w:val="24"/>
          <w:u w:val="single"/>
        </w:rPr>
        <w:t>zip code</w:t>
      </w:r>
      <w:r w:rsidRPr="00D64D09">
        <w:rPr>
          <w:rFonts w:asciiTheme="minorHAnsi" w:hAnsiTheme="minorHAnsi" w:cstheme="minorHAnsi"/>
          <w:color w:val="000000" w:themeColor="text1"/>
          <w:sz w:val="24"/>
          <w:szCs w:val="24"/>
        </w:rPr>
        <w:t xml:space="preserve">. </w:t>
      </w:r>
    </w:p>
    <w:p w:rsidR="0057687E" w:rsidRPr="00D64D09" w:rsidRDefault="0057687E" w:rsidP="00522578">
      <w:pPr>
        <w:pStyle w:val="Heading5"/>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Scroll to “See businesses, schools, and crimes near this home” section. </w:t>
      </w:r>
    </w:p>
    <w:p w:rsidR="0057687E" w:rsidRDefault="0057687E" w:rsidP="00522578">
      <w:pPr>
        <w:pStyle w:val="Heading6"/>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Record the number of major crimes (violent, non-violent crimes) near the home in 2016. (Sometimes more than one year’s data is shown; we need only 2016.) If listed, omit traffic citations from the crime tally.</w:t>
      </w:r>
      <w:r w:rsidR="00A62579" w:rsidRPr="00D64D09">
        <w:rPr>
          <w:rFonts w:asciiTheme="minorHAnsi" w:hAnsiTheme="minorHAnsi" w:cstheme="minorHAnsi"/>
          <w:color w:val="000000" w:themeColor="text1"/>
          <w:sz w:val="24"/>
          <w:szCs w:val="24"/>
        </w:rPr>
        <w:t xml:space="preserve"> </w:t>
      </w:r>
    </w:p>
    <w:p w:rsidR="003B3ACE" w:rsidRPr="00816E02" w:rsidRDefault="003B3ACE" w:rsidP="003B3ACE">
      <w:pPr>
        <w:ind w:left="3600"/>
        <w:rPr>
          <w:b/>
          <w:i/>
        </w:rPr>
      </w:pPr>
      <w:r w:rsidRPr="00816E02">
        <w:rPr>
          <w:b/>
          <w:i/>
        </w:rPr>
        <w:t>4 Major crimes reported in the vicinity in 2016 (burglaries and identity theft)</w:t>
      </w:r>
    </w:p>
    <w:p w:rsidR="0057687E" w:rsidRDefault="0057687E" w:rsidP="00522578">
      <w:pPr>
        <w:pStyle w:val="Heading6"/>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Record the median age, percent married, percent college graduates for the area.</w:t>
      </w:r>
    </w:p>
    <w:p w:rsidR="003B3ACE" w:rsidRPr="00816E02" w:rsidRDefault="00816E02" w:rsidP="003B3ACE">
      <w:pPr>
        <w:ind w:left="3600"/>
        <w:rPr>
          <w:b/>
          <w:i/>
        </w:rPr>
      </w:pPr>
      <w:r w:rsidRPr="00816E02">
        <w:rPr>
          <w:b/>
          <w:i/>
        </w:rPr>
        <w:t>Median age of 38, 77% married, and 83% college graduate are reported in the area</w:t>
      </w:r>
    </w:p>
    <w:p w:rsidR="0057687E" w:rsidRDefault="0057687E" w:rsidP="00522578">
      <w:pPr>
        <w:pStyle w:val="Heading6"/>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Record the schools</w:t>
      </w:r>
      <w:r w:rsidR="00D706F3" w:rsidRPr="00D64D09">
        <w:rPr>
          <w:rFonts w:asciiTheme="minorHAnsi" w:hAnsiTheme="minorHAnsi" w:cstheme="minorHAnsi"/>
          <w:color w:val="000000" w:themeColor="text1"/>
          <w:sz w:val="24"/>
          <w:szCs w:val="24"/>
        </w:rPr>
        <w:t xml:space="preserve"> (and their quality)</w:t>
      </w:r>
      <w:r w:rsidRPr="00D64D09">
        <w:rPr>
          <w:rFonts w:asciiTheme="minorHAnsi" w:hAnsiTheme="minorHAnsi" w:cstheme="minorHAnsi"/>
          <w:color w:val="000000" w:themeColor="text1"/>
          <w:sz w:val="24"/>
          <w:szCs w:val="24"/>
        </w:rPr>
        <w:t xml:space="preserve"> and distance to schools. </w:t>
      </w:r>
    </w:p>
    <w:p w:rsidR="00816E02" w:rsidRDefault="00816E02" w:rsidP="00816E02">
      <w:pPr>
        <w:ind w:left="3600"/>
        <w:rPr>
          <w:b/>
          <w:i/>
        </w:rPr>
      </w:pPr>
      <w:r>
        <w:rPr>
          <w:b/>
          <w:i/>
        </w:rPr>
        <w:t>Following schools are reported assigned for the area:</w:t>
      </w:r>
    </w:p>
    <w:p w:rsidR="00816E02" w:rsidRPr="00816E02" w:rsidRDefault="00816E02" w:rsidP="00816E02">
      <w:pPr>
        <w:ind w:left="3600"/>
        <w:rPr>
          <w:b/>
          <w:i/>
        </w:rPr>
      </w:pPr>
      <w:r w:rsidRPr="00816E02">
        <w:rPr>
          <w:b/>
          <w:i/>
        </w:rPr>
        <w:t>Jefferson Middle School</w:t>
      </w:r>
      <w:r>
        <w:rPr>
          <w:b/>
          <w:i/>
        </w:rPr>
        <w:t xml:space="preserve"> Grade: </w:t>
      </w:r>
      <w:r w:rsidRPr="00816E02">
        <w:rPr>
          <w:b/>
          <w:i/>
        </w:rPr>
        <w:t>5</w:t>
      </w:r>
      <w:r>
        <w:rPr>
          <w:b/>
          <w:i/>
        </w:rPr>
        <w:t xml:space="preserve"> </w:t>
      </w:r>
      <w:r w:rsidRPr="00816E02">
        <w:rPr>
          <w:b/>
          <w:i/>
        </w:rPr>
        <w:t>2.72 mi</w:t>
      </w:r>
    </w:p>
    <w:p w:rsidR="00816E02" w:rsidRPr="00816E02" w:rsidRDefault="00816E02" w:rsidP="00816E02">
      <w:pPr>
        <w:ind w:left="3600"/>
        <w:rPr>
          <w:b/>
          <w:i/>
        </w:rPr>
      </w:pPr>
      <w:r>
        <w:rPr>
          <w:b/>
          <w:i/>
        </w:rPr>
        <w:t xml:space="preserve">Centennial High School Grade: </w:t>
      </w:r>
      <w:r w:rsidRPr="00816E02">
        <w:rPr>
          <w:b/>
          <w:i/>
        </w:rPr>
        <w:t>6</w:t>
      </w:r>
      <w:r>
        <w:rPr>
          <w:b/>
          <w:i/>
        </w:rPr>
        <w:t xml:space="preserve"> </w:t>
      </w:r>
      <w:r w:rsidRPr="00816E02">
        <w:rPr>
          <w:b/>
          <w:i/>
        </w:rPr>
        <w:t>2.82 mi</w:t>
      </w:r>
    </w:p>
    <w:p w:rsidR="00816E02" w:rsidRPr="00816E02" w:rsidRDefault="00816E02" w:rsidP="00816E02">
      <w:pPr>
        <w:ind w:left="3600"/>
        <w:rPr>
          <w:b/>
          <w:i/>
        </w:rPr>
      </w:pPr>
      <w:r w:rsidRPr="00816E02">
        <w:rPr>
          <w:b/>
          <w:i/>
        </w:rPr>
        <w:t>Westview Elementary School</w:t>
      </w:r>
      <w:r>
        <w:rPr>
          <w:b/>
          <w:i/>
        </w:rPr>
        <w:t xml:space="preserve"> Grade: </w:t>
      </w:r>
      <w:r w:rsidRPr="00816E02">
        <w:rPr>
          <w:b/>
          <w:i/>
        </w:rPr>
        <w:t>5</w:t>
      </w:r>
      <w:r>
        <w:rPr>
          <w:b/>
          <w:i/>
        </w:rPr>
        <w:t xml:space="preserve"> </w:t>
      </w:r>
      <w:r w:rsidRPr="00816E02">
        <w:rPr>
          <w:b/>
          <w:i/>
        </w:rPr>
        <w:t>3.58 mi</w:t>
      </w:r>
    </w:p>
    <w:p w:rsidR="00816E02" w:rsidRPr="00816E02" w:rsidRDefault="00816E02" w:rsidP="00816E02">
      <w:pPr>
        <w:ind w:left="3600"/>
        <w:rPr>
          <w:b/>
          <w:i/>
        </w:rPr>
      </w:pPr>
      <w:r w:rsidRPr="00816E02">
        <w:rPr>
          <w:b/>
          <w:i/>
        </w:rPr>
        <w:lastRenderedPageBreak/>
        <w:t>Garden Hills Elementary School</w:t>
      </w:r>
      <w:r>
        <w:rPr>
          <w:b/>
          <w:i/>
        </w:rPr>
        <w:t xml:space="preserve"> Grade: </w:t>
      </w:r>
      <w:r w:rsidRPr="00816E02">
        <w:rPr>
          <w:b/>
          <w:i/>
        </w:rPr>
        <w:t>2</w:t>
      </w:r>
      <w:r>
        <w:rPr>
          <w:b/>
          <w:i/>
        </w:rPr>
        <w:t xml:space="preserve"> </w:t>
      </w:r>
      <w:r w:rsidRPr="00816E02">
        <w:rPr>
          <w:b/>
          <w:i/>
        </w:rPr>
        <w:t>4.48 mi</w:t>
      </w:r>
    </w:p>
    <w:p w:rsidR="00816E02" w:rsidRPr="00816E02" w:rsidRDefault="00816E02" w:rsidP="00816E02">
      <w:pPr>
        <w:ind w:left="3600"/>
        <w:rPr>
          <w:b/>
          <w:i/>
        </w:rPr>
      </w:pPr>
      <w:r w:rsidRPr="00816E02">
        <w:rPr>
          <w:b/>
          <w:i/>
        </w:rPr>
        <w:t>Central High School</w:t>
      </w:r>
      <w:r>
        <w:rPr>
          <w:b/>
          <w:i/>
        </w:rPr>
        <w:t xml:space="preserve"> Grade: </w:t>
      </w:r>
      <w:r w:rsidRPr="00816E02">
        <w:rPr>
          <w:b/>
          <w:i/>
        </w:rPr>
        <w:t>4</w:t>
      </w:r>
      <w:r>
        <w:rPr>
          <w:b/>
          <w:i/>
        </w:rPr>
        <w:t xml:space="preserve"> </w:t>
      </w:r>
      <w:r w:rsidRPr="00816E02">
        <w:rPr>
          <w:b/>
          <w:i/>
        </w:rPr>
        <w:t>4.52 mi</w:t>
      </w:r>
    </w:p>
    <w:p w:rsidR="00816E02" w:rsidRPr="00816E02" w:rsidRDefault="00816E02" w:rsidP="00816E02">
      <w:pPr>
        <w:ind w:left="3600"/>
        <w:rPr>
          <w:b/>
          <w:i/>
        </w:rPr>
      </w:pPr>
      <w:r w:rsidRPr="00816E02">
        <w:rPr>
          <w:b/>
          <w:i/>
        </w:rPr>
        <w:t>Edison Middle School</w:t>
      </w:r>
      <w:r>
        <w:rPr>
          <w:b/>
          <w:i/>
        </w:rPr>
        <w:t xml:space="preserve"> Grade: </w:t>
      </w:r>
      <w:r w:rsidRPr="00816E02">
        <w:rPr>
          <w:b/>
          <w:i/>
        </w:rPr>
        <w:t>3</w:t>
      </w:r>
      <w:r>
        <w:rPr>
          <w:b/>
          <w:i/>
        </w:rPr>
        <w:t xml:space="preserve"> </w:t>
      </w:r>
      <w:r w:rsidRPr="00816E02">
        <w:rPr>
          <w:b/>
          <w:i/>
        </w:rPr>
        <w:t>4.67 mi</w:t>
      </w:r>
    </w:p>
    <w:p w:rsidR="00816E02" w:rsidRPr="00816E02" w:rsidRDefault="00816E02" w:rsidP="00816E02">
      <w:pPr>
        <w:ind w:left="3600"/>
        <w:rPr>
          <w:b/>
          <w:i/>
        </w:rPr>
      </w:pPr>
      <w:r w:rsidRPr="00816E02">
        <w:rPr>
          <w:b/>
          <w:i/>
        </w:rPr>
        <w:t>Franklin Middle School</w:t>
      </w:r>
      <w:r>
        <w:rPr>
          <w:b/>
          <w:i/>
        </w:rPr>
        <w:t xml:space="preserve"> Grade: </w:t>
      </w:r>
      <w:r w:rsidRPr="00816E02">
        <w:rPr>
          <w:b/>
          <w:i/>
        </w:rPr>
        <w:t>4</w:t>
      </w:r>
      <w:r>
        <w:rPr>
          <w:b/>
          <w:i/>
        </w:rPr>
        <w:t xml:space="preserve"> </w:t>
      </w:r>
      <w:r w:rsidRPr="00816E02">
        <w:rPr>
          <w:b/>
          <w:i/>
        </w:rPr>
        <w:t>4.74 mi</w:t>
      </w:r>
    </w:p>
    <w:p w:rsidR="00816E02" w:rsidRPr="00816E02" w:rsidRDefault="00816E02" w:rsidP="00816E02">
      <w:pPr>
        <w:ind w:left="3600"/>
        <w:rPr>
          <w:b/>
          <w:i/>
        </w:rPr>
      </w:pPr>
      <w:r w:rsidRPr="00816E02">
        <w:rPr>
          <w:b/>
          <w:i/>
        </w:rPr>
        <w:t>Stratton Elementary School</w:t>
      </w:r>
      <w:r>
        <w:rPr>
          <w:b/>
          <w:i/>
        </w:rPr>
        <w:t xml:space="preserve"> Grade: </w:t>
      </w:r>
      <w:r w:rsidRPr="00816E02">
        <w:rPr>
          <w:b/>
          <w:i/>
        </w:rPr>
        <w:t>2</w:t>
      </w:r>
      <w:r>
        <w:rPr>
          <w:b/>
          <w:i/>
        </w:rPr>
        <w:t xml:space="preserve"> </w:t>
      </w:r>
      <w:r w:rsidRPr="00816E02">
        <w:rPr>
          <w:b/>
          <w:i/>
        </w:rPr>
        <w:t>5.21 mi</w:t>
      </w:r>
    </w:p>
    <w:p w:rsidR="00816E02" w:rsidRPr="00816E02" w:rsidRDefault="00816E02" w:rsidP="00816E02">
      <w:pPr>
        <w:ind w:left="3600"/>
        <w:rPr>
          <w:b/>
          <w:i/>
        </w:rPr>
      </w:pPr>
      <w:r w:rsidRPr="00816E02">
        <w:rPr>
          <w:b/>
          <w:i/>
        </w:rPr>
        <w:t>Washington Elementary School</w:t>
      </w:r>
      <w:r>
        <w:rPr>
          <w:b/>
          <w:i/>
        </w:rPr>
        <w:t xml:space="preserve"> Grade: </w:t>
      </w:r>
      <w:r w:rsidRPr="00816E02">
        <w:rPr>
          <w:b/>
          <w:i/>
        </w:rPr>
        <w:t>4</w:t>
      </w:r>
      <w:r>
        <w:rPr>
          <w:b/>
          <w:i/>
        </w:rPr>
        <w:t xml:space="preserve"> </w:t>
      </w:r>
      <w:r w:rsidRPr="00816E02">
        <w:rPr>
          <w:b/>
          <w:i/>
        </w:rPr>
        <w:t>5.86 mi</w:t>
      </w:r>
      <w:r>
        <w:rPr>
          <w:b/>
          <w:i/>
        </w:rPr>
        <w:t xml:space="preserve"> </w:t>
      </w:r>
    </w:p>
    <w:p w:rsidR="0057687E" w:rsidRPr="00D64D09" w:rsidRDefault="0057687E"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Repeat, if necessary, so that all parts of the neighborhood are included. You can tell this from the map that trulia.com displays. </w:t>
      </w:r>
    </w:p>
    <w:p w:rsidR="0057687E" w:rsidRPr="00D64D09" w:rsidRDefault="0057687E"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Use walkscore.com </w:t>
      </w:r>
    </w:p>
    <w:p w:rsidR="00D706F3" w:rsidRDefault="0057687E"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For each house or apartment</w:t>
      </w:r>
      <w:r w:rsidR="00D706F3" w:rsidRPr="00D64D09">
        <w:rPr>
          <w:rFonts w:asciiTheme="minorHAnsi" w:hAnsiTheme="minorHAnsi" w:cstheme="minorHAnsi"/>
          <w:color w:val="000000" w:themeColor="text1"/>
          <w:sz w:val="24"/>
          <w:szCs w:val="24"/>
        </w:rPr>
        <w:t xml:space="preserve"> included </w:t>
      </w:r>
      <w:r w:rsidRPr="00D64D09">
        <w:rPr>
          <w:rFonts w:asciiTheme="minorHAnsi" w:hAnsiTheme="minorHAnsi" w:cstheme="minorHAnsi"/>
          <w:color w:val="000000" w:themeColor="text1"/>
          <w:sz w:val="24"/>
          <w:szCs w:val="24"/>
        </w:rPr>
        <w:t xml:space="preserve">above, type the </w:t>
      </w:r>
      <w:r w:rsidR="00D706F3" w:rsidRPr="00D64D09">
        <w:rPr>
          <w:rFonts w:asciiTheme="minorHAnsi" w:hAnsiTheme="minorHAnsi" w:cstheme="minorHAnsi"/>
          <w:color w:val="000000" w:themeColor="text1"/>
          <w:sz w:val="24"/>
          <w:szCs w:val="24"/>
        </w:rPr>
        <w:t xml:space="preserve">same </w:t>
      </w:r>
      <w:r w:rsidRPr="00D64D09">
        <w:rPr>
          <w:rFonts w:asciiTheme="minorHAnsi" w:hAnsiTheme="minorHAnsi" w:cstheme="minorHAnsi"/>
          <w:color w:val="000000" w:themeColor="text1"/>
          <w:sz w:val="24"/>
          <w:szCs w:val="24"/>
        </w:rPr>
        <w:t xml:space="preserve">address into </w:t>
      </w:r>
      <w:proofErr w:type="spellStart"/>
      <w:r w:rsidRPr="00D64D09">
        <w:rPr>
          <w:rFonts w:asciiTheme="minorHAnsi" w:hAnsiTheme="minorHAnsi" w:cstheme="minorHAnsi"/>
          <w:color w:val="000000" w:themeColor="text1"/>
          <w:sz w:val="24"/>
          <w:szCs w:val="24"/>
        </w:rPr>
        <w:t>walkscore</w:t>
      </w:r>
      <w:proofErr w:type="spellEnd"/>
      <w:r w:rsidRPr="00D64D09">
        <w:rPr>
          <w:rFonts w:asciiTheme="minorHAnsi" w:hAnsiTheme="minorHAnsi" w:cstheme="minorHAnsi"/>
          <w:color w:val="000000" w:themeColor="text1"/>
          <w:sz w:val="24"/>
          <w:szCs w:val="24"/>
        </w:rPr>
        <w:t xml:space="preserve"> and record the result</w:t>
      </w:r>
      <w:r w:rsidR="00D706F3" w:rsidRPr="00D64D09">
        <w:rPr>
          <w:rFonts w:asciiTheme="minorHAnsi" w:hAnsiTheme="minorHAnsi" w:cstheme="minorHAnsi"/>
          <w:color w:val="000000" w:themeColor="text1"/>
          <w:sz w:val="24"/>
          <w:szCs w:val="24"/>
        </w:rPr>
        <w:t xml:space="preserve">ing </w:t>
      </w:r>
      <w:proofErr w:type="spellStart"/>
      <w:r w:rsidR="00D706F3" w:rsidRPr="00D64D09">
        <w:rPr>
          <w:rFonts w:asciiTheme="minorHAnsi" w:hAnsiTheme="minorHAnsi" w:cstheme="minorHAnsi"/>
          <w:color w:val="000000" w:themeColor="text1"/>
          <w:sz w:val="24"/>
          <w:szCs w:val="24"/>
        </w:rPr>
        <w:t>walkscore</w:t>
      </w:r>
      <w:proofErr w:type="spellEnd"/>
      <w:r w:rsidR="00D706F3" w:rsidRPr="00D64D09">
        <w:rPr>
          <w:rFonts w:asciiTheme="minorHAnsi" w:hAnsiTheme="minorHAnsi" w:cstheme="minorHAnsi"/>
          <w:color w:val="000000" w:themeColor="text1"/>
          <w:sz w:val="24"/>
          <w:szCs w:val="24"/>
        </w:rPr>
        <w:t xml:space="preserve"> and transit score.</w:t>
      </w:r>
    </w:p>
    <w:p w:rsidR="00816E02" w:rsidRPr="00816E02" w:rsidRDefault="00816E02" w:rsidP="00816E02">
      <w:pPr>
        <w:ind w:left="2160"/>
        <w:rPr>
          <w:b/>
          <w:i/>
        </w:rPr>
      </w:pPr>
      <w:r>
        <w:rPr>
          <w:b/>
          <w:i/>
        </w:rPr>
        <w:t>Walk Score: 3</w:t>
      </w:r>
      <w:r>
        <w:rPr>
          <w:b/>
          <w:i/>
        </w:rPr>
        <w:tab/>
        <w:t>Transit Score: 26</w:t>
      </w:r>
    </w:p>
    <w:p w:rsidR="00A737BC" w:rsidRPr="00D64D09" w:rsidRDefault="00A737BC"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Population Density.</w:t>
      </w:r>
    </w:p>
    <w:p w:rsidR="00A737BC" w:rsidRDefault="00A737BC"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Divide the city population by the city’s area in square miles. This data can be found in most city web sites. If not, use the census. Record results (population, area, density) as well as noting the source (city, census, etc.).</w:t>
      </w:r>
    </w:p>
    <w:p w:rsidR="00816E02" w:rsidRPr="00816E02" w:rsidRDefault="00816E02" w:rsidP="00816E02">
      <w:pPr>
        <w:ind w:left="2160"/>
        <w:rPr>
          <w:b/>
          <w:i/>
        </w:rPr>
      </w:pPr>
      <w:r w:rsidRPr="00816E02">
        <w:rPr>
          <w:b/>
          <w:i/>
        </w:rPr>
        <w:t>3,613.2/</w:t>
      </w:r>
      <w:proofErr w:type="spellStart"/>
      <w:r w:rsidRPr="00816E02">
        <w:rPr>
          <w:b/>
          <w:i/>
        </w:rPr>
        <w:t>sq</w:t>
      </w:r>
      <w:proofErr w:type="spellEnd"/>
      <w:r w:rsidRPr="00816E02">
        <w:rPr>
          <w:b/>
          <w:i/>
        </w:rPr>
        <w:t xml:space="preserve"> mi</w:t>
      </w:r>
      <w:r>
        <w:rPr>
          <w:b/>
          <w:i/>
        </w:rPr>
        <w:t xml:space="preserve"> (2015) per Wikipedia</w:t>
      </w:r>
    </w:p>
    <w:p w:rsidR="00A737BC" w:rsidRPr="00D64D09" w:rsidRDefault="00A737BC" w:rsidP="00522578">
      <w:pPr>
        <w:pStyle w:val="Heading2"/>
        <w:keepNext w:val="0"/>
        <w:keepLines w:val="0"/>
        <w:widowControl w:val="0"/>
        <w:spacing w:before="24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Average length of residence (turnover rate). How often do people leave the neighborhood?</w:t>
      </w:r>
    </w:p>
    <w:p w:rsidR="00F642E6" w:rsidRPr="00D64D09" w:rsidRDefault="00A737BC"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Realtors tend to know this. One simple way is to call a realtor and ask.</w:t>
      </w:r>
      <w:r w:rsidR="0057687E" w:rsidRPr="00D64D09">
        <w:rPr>
          <w:rFonts w:asciiTheme="minorHAnsi" w:hAnsiTheme="minorHAnsi" w:cstheme="minorHAnsi"/>
          <w:color w:val="000000" w:themeColor="text1"/>
        </w:rPr>
        <w:t xml:space="preserve"> </w:t>
      </w:r>
    </w:p>
    <w:p w:rsidR="00F642E6" w:rsidRPr="00D64D09" w:rsidRDefault="00F642E6"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Alternatively, find the number of residences in a neighborhood and lookup the number of home sales in the </w:t>
      </w:r>
      <w:r w:rsidR="00D64D09">
        <w:rPr>
          <w:rFonts w:asciiTheme="minorHAnsi" w:hAnsiTheme="minorHAnsi" w:cstheme="minorHAnsi"/>
          <w:color w:val="000000" w:themeColor="text1"/>
        </w:rPr>
        <w:t xml:space="preserve">neighborhood that </w:t>
      </w:r>
      <w:r w:rsidRPr="00D64D09">
        <w:rPr>
          <w:rFonts w:asciiTheme="minorHAnsi" w:hAnsiTheme="minorHAnsi" w:cstheme="minorHAnsi"/>
          <w:color w:val="000000" w:themeColor="text1"/>
        </w:rPr>
        <w:t>month (usually published in the newspaper, but also available on realtor.com, trulia.com, etc.)</w:t>
      </w:r>
      <w:r w:rsidR="0057687E" w:rsidRPr="00D64D09">
        <w:rPr>
          <w:rFonts w:asciiTheme="minorHAnsi" w:hAnsiTheme="minorHAnsi" w:cstheme="minorHAnsi"/>
          <w:color w:val="000000" w:themeColor="text1"/>
        </w:rPr>
        <w:t xml:space="preserve"> </w:t>
      </w:r>
      <w:r w:rsidRPr="00D64D09">
        <w:rPr>
          <w:rFonts w:asciiTheme="minorHAnsi" w:hAnsiTheme="minorHAnsi" w:cstheme="minorHAnsi"/>
          <w:color w:val="000000" w:themeColor="text1"/>
        </w:rPr>
        <w:t xml:space="preserve">Add up the sales over the year, then divide by the number of homes. </w:t>
      </w:r>
    </w:p>
    <w:p w:rsidR="00F642E6" w:rsidRPr="00D64D09" w:rsidRDefault="00F642E6"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The annual houses sold/total homes ratio is the turnover rate. </w:t>
      </w:r>
    </w:p>
    <w:p w:rsidR="0021663E" w:rsidRDefault="00F642E6"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Average length of residence can be estimated by 1/turnover (where </w:t>
      </w:r>
      <w:r w:rsidR="00D64D09">
        <w:rPr>
          <w:rFonts w:asciiTheme="minorHAnsi" w:hAnsiTheme="minorHAnsi" w:cstheme="minorHAnsi"/>
          <w:color w:val="000000" w:themeColor="text1"/>
          <w:sz w:val="24"/>
          <w:szCs w:val="24"/>
        </w:rPr>
        <w:t xml:space="preserve">annual </w:t>
      </w:r>
      <w:r w:rsidRPr="00D64D09">
        <w:rPr>
          <w:rFonts w:asciiTheme="minorHAnsi" w:hAnsiTheme="minorHAnsi" w:cstheme="minorHAnsi"/>
          <w:color w:val="000000" w:themeColor="text1"/>
          <w:sz w:val="24"/>
          <w:szCs w:val="24"/>
        </w:rPr>
        <w:t xml:space="preserve">turnover rate is given as a probability) or 100/turnover (when turnover is expressed as a percentage). </w:t>
      </w:r>
    </w:p>
    <w:p w:rsidR="0021663E" w:rsidRDefault="0021663E" w:rsidP="0021663E">
      <w:pPr>
        <w:pStyle w:val="Heading4"/>
        <w:keepNext w:val="0"/>
        <w:keepLines w:val="0"/>
        <w:widowControl w:val="0"/>
        <w:numPr>
          <w:ilvl w:val="0"/>
          <w:numId w:val="0"/>
        </w:numPr>
        <w:ind w:left="2160"/>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The turnover data was gathered through Sold history from houses in the neighborhood from listings in Zillow.com. The sale data was counted from 2013 on when majority of the houses in the neighborhood was built. Also, new construction sale data were excluded. If a houses sold multiple times during the time span looked at, all instances of sales were recorded. The data is as follows:</w:t>
      </w:r>
    </w:p>
    <w:p w:rsidR="0021663E" w:rsidRDefault="0021663E" w:rsidP="0021663E">
      <w:pPr>
        <w:pStyle w:val="Heading4"/>
        <w:keepNext w:val="0"/>
        <w:keepLines w:val="0"/>
        <w:widowControl w:val="0"/>
        <w:numPr>
          <w:ilvl w:val="0"/>
          <w:numId w:val="0"/>
        </w:numPr>
        <w:ind w:left="2160"/>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2013:11</w:t>
      </w:r>
      <w:r>
        <w:rPr>
          <w:rFonts w:asciiTheme="minorHAnsi" w:hAnsiTheme="minorHAnsi" w:cstheme="minorHAnsi"/>
          <w:b/>
          <w:color w:val="000000" w:themeColor="text1"/>
          <w:sz w:val="24"/>
          <w:szCs w:val="24"/>
        </w:rPr>
        <w:tab/>
        <w:t>2014:9</w:t>
      </w:r>
      <w:r>
        <w:rPr>
          <w:rFonts w:asciiTheme="minorHAnsi" w:hAnsiTheme="minorHAnsi" w:cstheme="minorHAnsi"/>
          <w:b/>
          <w:color w:val="000000" w:themeColor="text1"/>
          <w:sz w:val="24"/>
          <w:szCs w:val="24"/>
        </w:rPr>
        <w:tab/>
      </w:r>
      <w:r>
        <w:rPr>
          <w:rFonts w:asciiTheme="minorHAnsi" w:hAnsiTheme="minorHAnsi" w:cstheme="minorHAnsi"/>
          <w:b/>
          <w:color w:val="000000" w:themeColor="text1"/>
          <w:sz w:val="24"/>
          <w:szCs w:val="24"/>
        </w:rPr>
        <w:tab/>
        <w:t>2015:6</w:t>
      </w:r>
      <w:r>
        <w:rPr>
          <w:rFonts w:asciiTheme="minorHAnsi" w:hAnsiTheme="minorHAnsi" w:cstheme="minorHAnsi"/>
          <w:b/>
          <w:color w:val="000000" w:themeColor="text1"/>
          <w:sz w:val="24"/>
          <w:szCs w:val="24"/>
        </w:rPr>
        <w:tab/>
      </w:r>
      <w:r>
        <w:rPr>
          <w:rFonts w:asciiTheme="minorHAnsi" w:hAnsiTheme="minorHAnsi" w:cstheme="minorHAnsi"/>
          <w:b/>
          <w:color w:val="000000" w:themeColor="text1"/>
          <w:sz w:val="24"/>
          <w:szCs w:val="24"/>
        </w:rPr>
        <w:tab/>
        <w:t xml:space="preserve">2016:9 </w:t>
      </w:r>
      <w:r>
        <w:rPr>
          <w:rFonts w:asciiTheme="minorHAnsi" w:hAnsiTheme="minorHAnsi" w:cstheme="minorHAnsi"/>
          <w:b/>
          <w:color w:val="000000" w:themeColor="text1"/>
          <w:sz w:val="24"/>
          <w:szCs w:val="24"/>
        </w:rPr>
        <w:tab/>
      </w:r>
    </w:p>
    <w:p w:rsidR="0021663E" w:rsidRDefault="0021663E" w:rsidP="0021663E">
      <w:pPr>
        <w:pStyle w:val="Heading4"/>
        <w:keepNext w:val="0"/>
        <w:keepLines w:val="0"/>
        <w:widowControl w:val="0"/>
        <w:numPr>
          <w:ilvl w:val="0"/>
          <w:numId w:val="0"/>
        </w:numPr>
        <w:ind w:left="2160"/>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Mean</w:t>
      </w:r>
      <w:proofErr w:type="gramStart"/>
      <w:r>
        <w:rPr>
          <w:rFonts w:asciiTheme="minorHAnsi" w:hAnsiTheme="minorHAnsi" w:cstheme="minorHAnsi"/>
          <w:b/>
          <w:color w:val="000000" w:themeColor="text1"/>
          <w:sz w:val="24"/>
          <w:szCs w:val="24"/>
        </w:rPr>
        <w:t>:8.75</w:t>
      </w:r>
      <w:proofErr w:type="gramEnd"/>
      <w:r>
        <w:rPr>
          <w:rFonts w:asciiTheme="minorHAnsi" w:hAnsiTheme="minorHAnsi" w:cstheme="minorHAnsi"/>
          <w:b/>
          <w:color w:val="000000" w:themeColor="text1"/>
          <w:sz w:val="24"/>
          <w:szCs w:val="24"/>
        </w:rPr>
        <w:tab/>
        <w:t>Ave. Length of residence:8.75/119=.07</w:t>
      </w:r>
    </w:p>
    <w:p w:rsidR="00F642E6" w:rsidRPr="00D64D09" w:rsidRDefault="0021663E" w:rsidP="0021663E">
      <w:pPr>
        <w:pStyle w:val="Heading4"/>
        <w:keepNext w:val="0"/>
        <w:keepLines w:val="0"/>
        <w:widowControl w:val="0"/>
        <w:numPr>
          <w:ilvl w:val="0"/>
          <w:numId w:val="0"/>
        </w:numPr>
        <w:ind w:left="2160"/>
        <w:rPr>
          <w:rFonts w:asciiTheme="minorHAnsi" w:hAnsiTheme="minorHAnsi" w:cstheme="minorHAnsi"/>
          <w:color w:val="000000" w:themeColor="text1"/>
          <w:sz w:val="24"/>
          <w:szCs w:val="24"/>
        </w:rPr>
      </w:pPr>
      <w:r>
        <w:rPr>
          <w:rFonts w:asciiTheme="minorHAnsi" w:hAnsiTheme="minorHAnsi" w:cstheme="minorHAnsi"/>
          <w:b/>
          <w:color w:val="000000" w:themeColor="text1"/>
          <w:sz w:val="24"/>
          <w:szCs w:val="24"/>
        </w:rPr>
        <w:t xml:space="preserve">The data is a bit skewed due to the fact that a quarter or the homes were built after 2012 whose data were excluded, along with the fact that the number of homes sales took a noticeable jump in 2013 overall due to housing market trend. </w:t>
      </w:r>
      <w:r w:rsidR="00D002F1" w:rsidRPr="00D64D09">
        <w:rPr>
          <w:rFonts w:asciiTheme="minorHAnsi" w:hAnsiTheme="minorHAnsi" w:cstheme="minorHAnsi"/>
          <w:color w:val="000000" w:themeColor="text1"/>
          <w:sz w:val="24"/>
          <w:szCs w:val="24"/>
        </w:rPr>
        <w:br/>
      </w:r>
      <w:r w:rsidR="00F642E6" w:rsidRPr="00D64D09">
        <w:rPr>
          <w:rFonts w:asciiTheme="minorHAnsi" w:hAnsiTheme="minorHAnsi" w:cstheme="minorHAnsi"/>
          <w:color w:val="000000" w:themeColor="text1"/>
          <w:sz w:val="24"/>
          <w:szCs w:val="24"/>
        </w:rPr>
        <w:t xml:space="preserve"> </w:t>
      </w:r>
    </w:p>
    <w:p w:rsidR="00CC11F4" w:rsidRPr="00D64D09" w:rsidRDefault="00360A7E" w:rsidP="00522578">
      <w:pPr>
        <w:pStyle w:val="Heading1"/>
        <w:keepNext w:val="0"/>
        <w:keepLines w:val="0"/>
        <w:widowControl w:val="0"/>
        <w:rPr>
          <w:rFonts w:asciiTheme="minorHAnsi" w:hAnsiTheme="minorHAnsi" w:cstheme="minorHAnsi"/>
          <w:b/>
          <w:color w:val="000000" w:themeColor="text1"/>
          <w:sz w:val="24"/>
          <w:szCs w:val="24"/>
        </w:rPr>
      </w:pPr>
      <w:r w:rsidRPr="00D64D09">
        <w:rPr>
          <w:rFonts w:asciiTheme="minorHAnsi" w:hAnsiTheme="minorHAnsi" w:cstheme="minorHAnsi"/>
          <w:b/>
          <w:color w:val="000000" w:themeColor="text1"/>
          <w:sz w:val="24"/>
          <w:szCs w:val="24"/>
        </w:rPr>
        <w:lastRenderedPageBreak/>
        <w:t>Political Activity Measures</w:t>
      </w:r>
    </w:p>
    <w:p w:rsidR="00360A7E" w:rsidRDefault="00360A7E" w:rsidP="00522578">
      <w:pPr>
        <w:pStyle w:val="Heading2"/>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Using a map or google maps, determine (and record) all street names in your neighborhood. If large streets/boulevards that cross into multiple neighborhoods, find the address range restricted to your neighborhood bounds (ex. 1000 block of Xyz Blvd.) </w:t>
      </w:r>
    </w:p>
    <w:p w:rsidR="008D048D" w:rsidRPr="008D048D" w:rsidRDefault="008D048D" w:rsidP="007607F4">
      <w:pPr>
        <w:ind w:left="2160"/>
        <w:rPr>
          <w:b/>
          <w:i/>
        </w:rPr>
      </w:pPr>
      <w:r>
        <w:rPr>
          <w:b/>
          <w:i/>
        </w:rPr>
        <w:t xml:space="preserve">5000-5200 blocks of Stonebridge drive and following unique streets are included in the neighborhood: </w:t>
      </w:r>
      <w:proofErr w:type="spellStart"/>
      <w:r>
        <w:rPr>
          <w:b/>
          <w:i/>
        </w:rPr>
        <w:t>Talans</w:t>
      </w:r>
      <w:proofErr w:type="spellEnd"/>
      <w:r>
        <w:rPr>
          <w:b/>
          <w:i/>
        </w:rPr>
        <w:t xml:space="preserve"> Dr., </w:t>
      </w:r>
      <w:proofErr w:type="spellStart"/>
      <w:r>
        <w:rPr>
          <w:b/>
          <w:i/>
        </w:rPr>
        <w:t>Leahs</w:t>
      </w:r>
      <w:proofErr w:type="spellEnd"/>
      <w:r>
        <w:rPr>
          <w:b/>
          <w:i/>
        </w:rPr>
        <w:t xml:space="preserve"> Ln., Max Run Dr., Jacks Blvd., and </w:t>
      </w:r>
      <w:proofErr w:type="spellStart"/>
      <w:r>
        <w:rPr>
          <w:b/>
          <w:i/>
        </w:rPr>
        <w:t>Emmas</w:t>
      </w:r>
      <w:proofErr w:type="spellEnd"/>
      <w:r>
        <w:rPr>
          <w:b/>
          <w:i/>
        </w:rPr>
        <w:t xml:space="preserve"> Way. </w:t>
      </w:r>
    </w:p>
    <w:p w:rsidR="00360A7E" w:rsidRPr="00D64D09" w:rsidRDefault="00360A7E" w:rsidP="00522578">
      <w:pPr>
        <w:pStyle w:val="Heading2"/>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Using the city web site (in most cases) or public library resources, Look up home addresses of the members of city boards for your city. </w:t>
      </w:r>
    </w:p>
    <w:p w:rsidR="00360A7E" w:rsidRPr="00D64D09" w:rsidRDefault="00360A7E"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 These include (but are not limited to) boards such as library, parks, public safety, public arts, citizen review boards, etc. for your city.</w:t>
      </w:r>
    </w:p>
    <w:p w:rsidR="00360A7E" w:rsidRPr="00D64D09" w:rsidRDefault="00360A7E"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Include precinct captains, which may come from party web sites or county clerk website.  </w:t>
      </w:r>
    </w:p>
    <w:p w:rsidR="00360A7E" w:rsidRPr="00D64D09" w:rsidRDefault="00360A7E"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Cross reference board member home addresses with your street name data to see if they are within the bounds of your neighborhood </w:t>
      </w:r>
    </w:p>
    <w:p w:rsidR="005F70A9" w:rsidRDefault="00360A7E"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Record the number board members and names of the boards for all who live within your neighborhood.</w:t>
      </w:r>
      <w:r w:rsidR="005F70A9" w:rsidRPr="00D64D09">
        <w:rPr>
          <w:rFonts w:asciiTheme="minorHAnsi" w:hAnsiTheme="minorHAnsi" w:cstheme="minorHAnsi"/>
          <w:color w:val="000000" w:themeColor="text1"/>
        </w:rPr>
        <w:t xml:space="preserve"> </w:t>
      </w:r>
    </w:p>
    <w:p w:rsidR="007607F4" w:rsidRPr="007607F4" w:rsidRDefault="007607F4" w:rsidP="007607F4">
      <w:pPr>
        <w:ind w:left="2160"/>
        <w:rPr>
          <w:b/>
          <w:i/>
        </w:rPr>
      </w:pPr>
      <w:r>
        <w:rPr>
          <w:b/>
          <w:i/>
        </w:rPr>
        <w:t>The addresses of city council members and various all board members were cross referenced with address ranges of the neighborhood. If address was unavailable, names were searched in whitepages.com. The Champaign County Democratic Party had its officers and committee members listed by names whereas Champaign County Republican Party only had its officers listed. The names were searched through whitepages.com to ascertain their addresses when possible. Only 1 possible match was found among committee members in Democratic Party among all the names searched.</w:t>
      </w:r>
    </w:p>
    <w:p w:rsidR="005F70A9" w:rsidRDefault="005F70A9" w:rsidP="00522578">
      <w:pPr>
        <w:pStyle w:val="Heading2"/>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Find out if your neighborhood has an Elks, Moose, or Eagle Lodge within or near it.</w:t>
      </w:r>
    </w:p>
    <w:p w:rsidR="007607F4" w:rsidRPr="007607F4" w:rsidRDefault="004F6BC0" w:rsidP="00705C25">
      <w:pPr>
        <w:ind w:left="1440" w:firstLine="720"/>
        <w:rPr>
          <w:b/>
          <w:i/>
        </w:rPr>
      </w:pPr>
      <w:r>
        <w:rPr>
          <w:b/>
          <w:i/>
        </w:rPr>
        <w:t xml:space="preserve">There is no Fraternal Order types of organizations in the </w:t>
      </w:r>
      <w:proofErr w:type="spellStart"/>
      <w:r>
        <w:rPr>
          <w:b/>
          <w:i/>
        </w:rPr>
        <w:t>vincinity</w:t>
      </w:r>
      <w:proofErr w:type="spellEnd"/>
      <w:r>
        <w:rPr>
          <w:b/>
          <w:i/>
        </w:rPr>
        <w:t>.</w:t>
      </w:r>
    </w:p>
    <w:p w:rsidR="005F70A9" w:rsidRPr="00D64D09" w:rsidRDefault="005F70A9" w:rsidP="00522578">
      <w:pPr>
        <w:pStyle w:val="Heading2"/>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Find out if your neighborhood as a Home Owners Association or a Neighborhood Association.</w:t>
      </w:r>
    </w:p>
    <w:p w:rsidR="005F70A9" w:rsidRPr="00D64D09" w:rsidRDefault="005F70A9"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Look up reports, or call a HOA board member. Ask about attendance at last two meetings (since membership of most HOA’s is mandatory).</w:t>
      </w:r>
    </w:p>
    <w:p w:rsidR="005F70A9" w:rsidRDefault="005F70A9"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Neighborhood Associations are usually voluntary membership organizations. Look up (usually online, but possibly in a mailing) or call a board member to find out how many homeowners belong. Convert this to a percentage of homes using the home total collected in part I of this data collection effort.</w:t>
      </w:r>
    </w:p>
    <w:p w:rsidR="00705C25" w:rsidRPr="00705C25" w:rsidRDefault="00705C25" w:rsidP="00705C25">
      <w:pPr>
        <w:ind w:left="2160"/>
        <w:rPr>
          <w:b/>
          <w:i/>
        </w:rPr>
      </w:pPr>
      <w:r>
        <w:rPr>
          <w:b/>
          <w:i/>
        </w:rPr>
        <w:t>The HOA in the neighborhood is created by the developer group and do not hold a regular meeting or any meeting at all. It doesn’t seem like the owners really have power to affect the covenant itself.</w:t>
      </w:r>
    </w:p>
    <w:p w:rsidR="005F70A9" w:rsidRPr="00D64D09" w:rsidRDefault="005F70A9" w:rsidP="00522578">
      <w:pPr>
        <w:pStyle w:val="Heading2"/>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Drive or walk through the streets of your neighborhood. </w:t>
      </w:r>
    </w:p>
    <w:p w:rsidR="00D002F1" w:rsidRPr="00D64D09" w:rsidRDefault="005F70A9"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Record number of homes with yard signs for candidates and political </w:t>
      </w:r>
      <w:r w:rsidR="000F7993" w:rsidRPr="00D64D09">
        <w:rPr>
          <w:rFonts w:asciiTheme="minorHAnsi" w:hAnsiTheme="minorHAnsi" w:cstheme="minorHAnsi"/>
          <w:color w:val="000000" w:themeColor="text1"/>
        </w:rPr>
        <w:t xml:space="preserve">or social </w:t>
      </w:r>
      <w:r w:rsidRPr="00D64D09">
        <w:rPr>
          <w:rFonts w:asciiTheme="minorHAnsi" w:hAnsiTheme="minorHAnsi" w:cstheme="minorHAnsi"/>
          <w:color w:val="000000" w:themeColor="text1"/>
        </w:rPr>
        <w:t>causes</w:t>
      </w:r>
      <w:r w:rsidR="000F7993" w:rsidRPr="00D64D09">
        <w:rPr>
          <w:rFonts w:asciiTheme="minorHAnsi" w:hAnsiTheme="minorHAnsi" w:cstheme="minorHAnsi"/>
          <w:color w:val="000000" w:themeColor="text1"/>
        </w:rPr>
        <w:t xml:space="preserve"> (examples include “My house pays Carle’s Property Tax” signs, “We Support the Community Broadband” signs, etc.,)</w:t>
      </w:r>
      <w:r w:rsidRPr="00D64D09">
        <w:rPr>
          <w:rFonts w:asciiTheme="minorHAnsi" w:hAnsiTheme="minorHAnsi" w:cstheme="minorHAnsi"/>
          <w:color w:val="000000" w:themeColor="text1"/>
        </w:rPr>
        <w:t>.</w:t>
      </w:r>
      <w:r w:rsidR="000F7993" w:rsidRPr="00D64D09">
        <w:rPr>
          <w:rFonts w:asciiTheme="minorHAnsi" w:hAnsiTheme="minorHAnsi" w:cstheme="minorHAnsi"/>
          <w:color w:val="000000" w:themeColor="text1"/>
        </w:rPr>
        <w:t xml:space="preserve"> Record</w:t>
      </w:r>
      <w:r w:rsidRPr="00D64D09">
        <w:rPr>
          <w:rFonts w:asciiTheme="minorHAnsi" w:hAnsiTheme="minorHAnsi" w:cstheme="minorHAnsi"/>
          <w:color w:val="000000" w:themeColor="text1"/>
        </w:rPr>
        <w:t xml:space="preserve"> </w:t>
      </w:r>
      <w:r w:rsidR="00D002F1" w:rsidRPr="00D64D09">
        <w:rPr>
          <w:rFonts w:asciiTheme="minorHAnsi" w:hAnsiTheme="minorHAnsi" w:cstheme="minorHAnsi"/>
          <w:color w:val="000000" w:themeColor="text1"/>
        </w:rPr>
        <w:t>the number of homes with “little libraries” and “little pantries” in their front yards.</w:t>
      </w:r>
    </w:p>
    <w:p w:rsidR="005F70A9" w:rsidRDefault="00D002F1"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 </w:t>
      </w:r>
      <w:r w:rsidR="005F70A9" w:rsidRPr="00D64D09">
        <w:rPr>
          <w:rFonts w:asciiTheme="minorHAnsi" w:hAnsiTheme="minorHAnsi" w:cstheme="minorHAnsi"/>
          <w:color w:val="000000" w:themeColor="text1"/>
        </w:rPr>
        <w:t xml:space="preserve">Report </w:t>
      </w:r>
      <w:r w:rsidRPr="00D64D09">
        <w:rPr>
          <w:rFonts w:asciiTheme="minorHAnsi" w:hAnsiTheme="minorHAnsi" w:cstheme="minorHAnsi"/>
          <w:color w:val="000000" w:themeColor="text1"/>
        </w:rPr>
        <w:t xml:space="preserve">the </w:t>
      </w:r>
      <w:r w:rsidR="005F70A9" w:rsidRPr="00D64D09">
        <w:rPr>
          <w:rFonts w:asciiTheme="minorHAnsi" w:hAnsiTheme="minorHAnsi" w:cstheme="minorHAnsi"/>
          <w:color w:val="000000" w:themeColor="text1"/>
        </w:rPr>
        <w:t>number</w:t>
      </w:r>
      <w:r w:rsidRPr="00D64D09">
        <w:rPr>
          <w:rFonts w:asciiTheme="minorHAnsi" w:hAnsiTheme="minorHAnsi" w:cstheme="minorHAnsi"/>
          <w:color w:val="000000" w:themeColor="text1"/>
        </w:rPr>
        <w:t>s</w:t>
      </w:r>
      <w:r w:rsidR="005F70A9" w:rsidRPr="00D64D09">
        <w:rPr>
          <w:rFonts w:asciiTheme="minorHAnsi" w:hAnsiTheme="minorHAnsi" w:cstheme="minorHAnsi"/>
          <w:color w:val="000000" w:themeColor="text1"/>
        </w:rPr>
        <w:t xml:space="preserve"> of homes</w:t>
      </w:r>
      <w:r w:rsidRPr="00D64D09">
        <w:rPr>
          <w:rFonts w:asciiTheme="minorHAnsi" w:hAnsiTheme="minorHAnsi" w:cstheme="minorHAnsi"/>
          <w:color w:val="000000" w:themeColor="text1"/>
        </w:rPr>
        <w:t xml:space="preserve"> for each of the above</w:t>
      </w:r>
      <w:r w:rsidR="005F70A9" w:rsidRPr="00D64D09">
        <w:rPr>
          <w:rFonts w:asciiTheme="minorHAnsi" w:hAnsiTheme="minorHAnsi" w:cstheme="minorHAnsi"/>
          <w:color w:val="000000" w:themeColor="text1"/>
        </w:rPr>
        <w:t xml:space="preserve">; convert this to a percentage of </w:t>
      </w:r>
      <w:r w:rsidR="005F70A9" w:rsidRPr="00D64D09">
        <w:rPr>
          <w:rFonts w:asciiTheme="minorHAnsi" w:hAnsiTheme="minorHAnsi" w:cstheme="minorHAnsi"/>
          <w:color w:val="000000" w:themeColor="text1"/>
        </w:rPr>
        <w:lastRenderedPageBreak/>
        <w:t>homes and report percentage as well.</w:t>
      </w:r>
    </w:p>
    <w:p w:rsidR="00D64D09" w:rsidRPr="00D64D09" w:rsidRDefault="00705C25" w:rsidP="00705C25">
      <w:pPr>
        <w:ind w:left="2160"/>
      </w:pPr>
      <w:r>
        <w:rPr>
          <w:b/>
          <w:i/>
        </w:rPr>
        <w:t>There wasn’t a single home with political or advocacy signs in the yards in the neighborhood.</w:t>
      </w:r>
    </w:p>
    <w:p w:rsidR="00360A7E" w:rsidRPr="00D64D09" w:rsidRDefault="005F70A9" w:rsidP="00522578">
      <w:pPr>
        <w:pStyle w:val="Heading1"/>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b/>
          <w:color w:val="000000" w:themeColor="text1"/>
          <w:sz w:val="24"/>
          <w:szCs w:val="24"/>
        </w:rPr>
        <w:t>Non-Political Engagement</w:t>
      </w:r>
      <w:r w:rsidRPr="00D64D09">
        <w:rPr>
          <w:rFonts w:asciiTheme="minorHAnsi" w:hAnsiTheme="minorHAnsi" w:cstheme="minorHAnsi"/>
          <w:color w:val="000000" w:themeColor="text1"/>
          <w:sz w:val="24"/>
          <w:szCs w:val="24"/>
        </w:rPr>
        <w:t xml:space="preserve">. </w:t>
      </w:r>
    </w:p>
    <w:p w:rsidR="000F7993" w:rsidRPr="00D64D09" w:rsidRDefault="005F70A9" w:rsidP="00522578">
      <w:pPr>
        <w:pStyle w:val="Heading2"/>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Drive or walk through the streets of your neighborhood. (You are doing this already for part II; </w:t>
      </w:r>
      <w:r w:rsidR="000F7993" w:rsidRPr="00D64D09">
        <w:rPr>
          <w:rFonts w:asciiTheme="minorHAnsi" w:hAnsiTheme="minorHAnsi" w:cstheme="minorHAnsi"/>
          <w:color w:val="000000" w:themeColor="text1"/>
          <w:sz w:val="24"/>
          <w:szCs w:val="24"/>
        </w:rPr>
        <w:t xml:space="preserve">don’t make more work than needed: </w:t>
      </w:r>
      <w:r w:rsidRPr="00D64D09">
        <w:rPr>
          <w:rFonts w:asciiTheme="minorHAnsi" w:hAnsiTheme="minorHAnsi" w:cstheme="minorHAnsi"/>
          <w:color w:val="000000" w:themeColor="text1"/>
          <w:sz w:val="24"/>
          <w:szCs w:val="24"/>
        </w:rPr>
        <w:t>obviously you can record this on the walkthrough noted above</w:t>
      </w:r>
      <w:r w:rsidR="000F7993" w:rsidRPr="00D64D09">
        <w:rPr>
          <w:rFonts w:asciiTheme="minorHAnsi" w:hAnsiTheme="minorHAnsi" w:cstheme="minorHAnsi"/>
          <w:color w:val="000000" w:themeColor="text1"/>
          <w:sz w:val="24"/>
          <w:szCs w:val="24"/>
        </w:rPr>
        <w:t>!</w:t>
      </w:r>
      <w:r w:rsidRPr="00D64D09">
        <w:rPr>
          <w:rFonts w:asciiTheme="minorHAnsi" w:hAnsiTheme="minorHAnsi" w:cstheme="minorHAnsi"/>
          <w:color w:val="000000" w:themeColor="text1"/>
          <w:sz w:val="24"/>
          <w:szCs w:val="24"/>
        </w:rPr>
        <w:t>)</w:t>
      </w:r>
      <w:r w:rsidR="000F7993" w:rsidRPr="00D64D09">
        <w:rPr>
          <w:rFonts w:asciiTheme="minorHAnsi" w:hAnsiTheme="minorHAnsi" w:cstheme="minorHAnsi"/>
          <w:color w:val="000000" w:themeColor="text1"/>
          <w:sz w:val="24"/>
          <w:szCs w:val="24"/>
        </w:rPr>
        <w:t xml:space="preserve"> </w:t>
      </w:r>
    </w:p>
    <w:p w:rsidR="000F7993" w:rsidRPr="00D64D09" w:rsidRDefault="000F7993"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Using a checklist, record the numbers of the following within the neighborhood and within a ten minute walk of the neighborhood. Keep lists separate (for within neighborhood and within a ten minute walk.</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___</w:t>
      </w:r>
      <w:r w:rsidR="008E7DF9" w:rsidRPr="008E7DF9">
        <w:rPr>
          <w:rFonts w:cstheme="minorHAnsi"/>
          <w:color w:val="000000" w:themeColor="text1"/>
          <w:sz w:val="24"/>
          <w:szCs w:val="24"/>
          <w:u w:val="single"/>
        </w:rPr>
        <w:t>1</w:t>
      </w:r>
      <w:r w:rsidRPr="00D64D09">
        <w:rPr>
          <w:rFonts w:cstheme="minorHAnsi"/>
          <w:color w:val="000000" w:themeColor="text1"/>
          <w:sz w:val="24"/>
          <w:szCs w:val="24"/>
        </w:rPr>
        <w:t>___ Schools</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___</w:t>
      </w:r>
      <w:r w:rsidR="008E7DF9" w:rsidRPr="008E7DF9">
        <w:rPr>
          <w:rFonts w:cstheme="minorHAnsi"/>
          <w:color w:val="000000" w:themeColor="text1"/>
          <w:sz w:val="24"/>
          <w:szCs w:val="24"/>
          <w:u w:val="single"/>
        </w:rPr>
        <w:t>0</w:t>
      </w:r>
      <w:r w:rsidRPr="00D64D09">
        <w:rPr>
          <w:rFonts w:cstheme="minorHAnsi"/>
          <w:color w:val="000000" w:themeColor="text1"/>
          <w:sz w:val="24"/>
          <w:szCs w:val="24"/>
        </w:rPr>
        <w:t>___ Restaurants (including coffee shops)</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___</w:t>
      </w:r>
      <w:r w:rsidR="008E7DF9" w:rsidRPr="008E7DF9">
        <w:rPr>
          <w:rFonts w:cstheme="minorHAnsi"/>
          <w:color w:val="000000" w:themeColor="text1"/>
          <w:sz w:val="24"/>
          <w:szCs w:val="24"/>
          <w:u w:val="single"/>
        </w:rPr>
        <w:t>2</w:t>
      </w:r>
      <w:r w:rsidRPr="00D64D09">
        <w:rPr>
          <w:rFonts w:cstheme="minorHAnsi"/>
          <w:color w:val="000000" w:themeColor="text1"/>
          <w:sz w:val="24"/>
          <w:szCs w:val="24"/>
        </w:rPr>
        <w:t>___ Parks</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___</w:t>
      </w:r>
      <w:r w:rsidR="008E7DF9" w:rsidRPr="008E7DF9">
        <w:rPr>
          <w:rFonts w:cstheme="minorHAnsi"/>
          <w:color w:val="000000" w:themeColor="text1"/>
          <w:sz w:val="24"/>
          <w:szCs w:val="24"/>
          <w:u w:val="single"/>
        </w:rPr>
        <w:t>0</w:t>
      </w:r>
      <w:r w:rsidRPr="00D64D09">
        <w:rPr>
          <w:rFonts w:cstheme="minorHAnsi"/>
          <w:color w:val="000000" w:themeColor="text1"/>
          <w:sz w:val="24"/>
          <w:szCs w:val="24"/>
        </w:rPr>
        <w:t xml:space="preserve">___ Libraries </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___</w:t>
      </w:r>
      <w:r w:rsidR="008E7DF9" w:rsidRPr="008E7DF9">
        <w:rPr>
          <w:rFonts w:cstheme="minorHAnsi"/>
          <w:color w:val="000000" w:themeColor="text1"/>
          <w:sz w:val="24"/>
          <w:szCs w:val="24"/>
          <w:u w:val="single"/>
        </w:rPr>
        <w:t>0</w:t>
      </w:r>
      <w:r w:rsidRPr="00D64D09">
        <w:rPr>
          <w:rFonts w:cstheme="minorHAnsi"/>
          <w:color w:val="000000" w:themeColor="text1"/>
          <w:sz w:val="24"/>
          <w:szCs w:val="24"/>
        </w:rPr>
        <w:t>___ Open Markets (Farmer’s Markets, etc.)</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___</w:t>
      </w:r>
      <w:r w:rsidR="008E7DF9" w:rsidRPr="008E7DF9">
        <w:rPr>
          <w:rFonts w:cstheme="minorHAnsi"/>
          <w:color w:val="000000" w:themeColor="text1"/>
          <w:sz w:val="24"/>
          <w:szCs w:val="24"/>
          <w:u w:val="single"/>
        </w:rPr>
        <w:t>0</w:t>
      </w:r>
      <w:r w:rsidRPr="00D64D09">
        <w:rPr>
          <w:rFonts w:cstheme="minorHAnsi"/>
          <w:color w:val="000000" w:themeColor="text1"/>
          <w:sz w:val="24"/>
          <w:szCs w:val="24"/>
        </w:rPr>
        <w:t xml:space="preserve">___ Retail Stores </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___</w:t>
      </w:r>
      <w:r w:rsidR="008E7DF9" w:rsidRPr="008E7DF9">
        <w:rPr>
          <w:rFonts w:cstheme="minorHAnsi"/>
          <w:color w:val="000000" w:themeColor="text1"/>
          <w:sz w:val="24"/>
          <w:szCs w:val="24"/>
          <w:u w:val="single"/>
        </w:rPr>
        <w:t>0</w:t>
      </w:r>
      <w:r w:rsidRPr="00D64D09">
        <w:rPr>
          <w:rFonts w:cstheme="minorHAnsi"/>
          <w:color w:val="000000" w:themeColor="text1"/>
          <w:sz w:val="24"/>
          <w:szCs w:val="24"/>
        </w:rPr>
        <w:t>___ Community service organizations (ex: neighborhood watch, gardeners’ club, etc.)</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___</w:t>
      </w:r>
      <w:r w:rsidR="008E7DF9" w:rsidRPr="008E7DF9">
        <w:rPr>
          <w:rFonts w:cstheme="minorHAnsi"/>
          <w:color w:val="000000" w:themeColor="text1"/>
          <w:sz w:val="24"/>
          <w:szCs w:val="24"/>
          <w:u w:val="single"/>
        </w:rPr>
        <w:t>0</w:t>
      </w:r>
      <w:r w:rsidRPr="00D64D09">
        <w:rPr>
          <w:rFonts w:cstheme="minorHAnsi"/>
          <w:color w:val="000000" w:themeColor="text1"/>
          <w:sz w:val="24"/>
          <w:szCs w:val="24"/>
        </w:rPr>
        <w:t>___ Community sports organizations (community softball league, etc.)</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___</w:t>
      </w:r>
      <w:r w:rsidR="008E7DF9" w:rsidRPr="008E7DF9">
        <w:rPr>
          <w:rFonts w:cstheme="minorHAnsi"/>
          <w:color w:val="000000" w:themeColor="text1"/>
          <w:sz w:val="24"/>
          <w:szCs w:val="24"/>
          <w:u w:val="single"/>
        </w:rPr>
        <w:t>1</w:t>
      </w:r>
      <w:r w:rsidRPr="00D64D09">
        <w:rPr>
          <w:rFonts w:cstheme="minorHAnsi"/>
          <w:color w:val="000000" w:themeColor="text1"/>
          <w:sz w:val="24"/>
          <w:szCs w:val="24"/>
        </w:rPr>
        <w:t>___ Availability of local newspaper subscriptions</w:t>
      </w:r>
      <w:r w:rsidR="006204C9">
        <w:rPr>
          <w:rFonts w:cstheme="minorHAnsi"/>
          <w:color w:val="000000" w:themeColor="text1"/>
          <w:sz w:val="24"/>
          <w:szCs w:val="24"/>
        </w:rPr>
        <w:t xml:space="preserve"> (record number available)</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___</w:t>
      </w:r>
      <w:r w:rsidR="008E7DF9" w:rsidRPr="008E7DF9">
        <w:rPr>
          <w:rFonts w:cstheme="minorHAnsi"/>
          <w:color w:val="000000" w:themeColor="text1"/>
          <w:sz w:val="24"/>
          <w:szCs w:val="24"/>
          <w:u w:val="single"/>
        </w:rPr>
        <w:t>0</w:t>
      </w:r>
      <w:r w:rsidRPr="00D64D09">
        <w:rPr>
          <w:rFonts w:cstheme="minorHAnsi"/>
          <w:color w:val="000000" w:themeColor="text1"/>
          <w:sz w:val="24"/>
          <w:szCs w:val="24"/>
        </w:rPr>
        <w:t>___ Churches / religious centers</w:t>
      </w:r>
    </w:p>
    <w:p w:rsidR="000F7993" w:rsidRPr="00D64D09"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___</w:t>
      </w:r>
      <w:r w:rsidR="008E7DF9" w:rsidRPr="008E7DF9">
        <w:rPr>
          <w:rFonts w:cstheme="minorHAnsi"/>
          <w:color w:val="000000" w:themeColor="text1"/>
          <w:sz w:val="24"/>
          <w:szCs w:val="24"/>
          <w:u w:val="single"/>
        </w:rPr>
        <w:t>0</w:t>
      </w:r>
      <w:r w:rsidRPr="00D64D09">
        <w:rPr>
          <w:rFonts w:cstheme="minorHAnsi"/>
          <w:color w:val="000000" w:themeColor="text1"/>
          <w:sz w:val="24"/>
          <w:szCs w:val="24"/>
        </w:rPr>
        <w:t xml:space="preserve">___ Community centers </w:t>
      </w:r>
    </w:p>
    <w:p w:rsidR="00D002F1" w:rsidRDefault="000F7993" w:rsidP="00522578">
      <w:pPr>
        <w:widowControl w:val="0"/>
        <w:spacing w:after="0" w:line="240" w:lineRule="auto"/>
        <w:ind w:left="1440"/>
        <w:rPr>
          <w:rFonts w:cstheme="minorHAnsi"/>
          <w:color w:val="000000" w:themeColor="text1"/>
          <w:sz w:val="24"/>
          <w:szCs w:val="24"/>
        </w:rPr>
      </w:pPr>
      <w:r w:rsidRPr="00D64D09">
        <w:rPr>
          <w:rFonts w:cstheme="minorHAnsi"/>
          <w:color w:val="000000" w:themeColor="text1"/>
          <w:sz w:val="24"/>
          <w:szCs w:val="24"/>
        </w:rPr>
        <w:t>___</w:t>
      </w:r>
      <w:r w:rsidR="008E7DF9" w:rsidRPr="008E7DF9">
        <w:rPr>
          <w:rFonts w:cstheme="minorHAnsi"/>
          <w:color w:val="000000" w:themeColor="text1"/>
          <w:sz w:val="24"/>
          <w:szCs w:val="24"/>
          <w:u w:val="single"/>
        </w:rPr>
        <w:t>0</w:t>
      </w:r>
      <w:r w:rsidRPr="00D64D09">
        <w:rPr>
          <w:rFonts w:cstheme="minorHAnsi"/>
          <w:color w:val="000000" w:themeColor="text1"/>
          <w:sz w:val="24"/>
          <w:szCs w:val="24"/>
        </w:rPr>
        <w:t>___ Theatres</w:t>
      </w:r>
    </w:p>
    <w:p w:rsidR="004D40CE" w:rsidRPr="00D64D09" w:rsidRDefault="004D40CE" w:rsidP="00522578">
      <w:pPr>
        <w:widowControl w:val="0"/>
        <w:spacing w:after="0" w:line="240" w:lineRule="auto"/>
        <w:ind w:left="1440"/>
        <w:rPr>
          <w:rFonts w:cstheme="minorHAnsi"/>
          <w:color w:val="000000" w:themeColor="text1"/>
          <w:sz w:val="24"/>
          <w:szCs w:val="24"/>
        </w:rPr>
      </w:pPr>
      <w:r>
        <w:rPr>
          <w:rFonts w:cstheme="minorHAnsi"/>
          <w:color w:val="000000" w:themeColor="text1"/>
          <w:sz w:val="24"/>
          <w:szCs w:val="24"/>
        </w:rPr>
        <w:t>___</w:t>
      </w:r>
      <w:r w:rsidR="008E7DF9" w:rsidRPr="008E7DF9">
        <w:rPr>
          <w:rFonts w:cstheme="minorHAnsi"/>
          <w:color w:val="000000" w:themeColor="text1"/>
          <w:sz w:val="24"/>
          <w:szCs w:val="24"/>
          <w:u w:val="single"/>
        </w:rPr>
        <w:t>2</w:t>
      </w:r>
      <w:r>
        <w:rPr>
          <w:rFonts w:cstheme="minorHAnsi"/>
          <w:color w:val="000000" w:themeColor="text1"/>
          <w:sz w:val="24"/>
          <w:szCs w:val="24"/>
        </w:rPr>
        <w:t xml:space="preserve">___ Walking/trails </w:t>
      </w:r>
      <w:proofErr w:type="spellStart"/>
      <w:r>
        <w:rPr>
          <w:rFonts w:cstheme="minorHAnsi"/>
          <w:color w:val="000000" w:themeColor="text1"/>
          <w:sz w:val="24"/>
          <w:szCs w:val="24"/>
        </w:rPr>
        <w:t>trails</w:t>
      </w:r>
      <w:proofErr w:type="spellEnd"/>
    </w:p>
    <w:p w:rsidR="000F7993" w:rsidRPr="00D64D09" w:rsidRDefault="000F7993" w:rsidP="00522578">
      <w:pPr>
        <w:pStyle w:val="Heading2"/>
        <w:keepNext w:val="0"/>
        <w:keepLines w:val="0"/>
        <w:widowControl w:val="0"/>
        <w:spacing w:before="24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Drive or walk through the streets of your neighborhood.  For this, evening (dusk) or slightly after dark is best.  May be combined with the above, but actually this is usually easier if done on a separate walkthrough or drive</w:t>
      </w:r>
      <w:r w:rsidR="00D002F1" w:rsidRPr="00D64D09">
        <w:rPr>
          <w:rFonts w:asciiTheme="minorHAnsi" w:hAnsiTheme="minorHAnsi" w:cstheme="minorHAnsi"/>
          <w:color w:val="000000" w:themeColor="text1"/>
          <w:sz w:val="24"/>
          <w:szCs w:val="24"/>
        </w:rPr>
        <w:t>-</w:t>
      </w:r>
      <w:r w:rsidRPr="00D64D09">
        <w:rPr>
          <w:rFonts w:asciiTheme="minorHAnsi" w:hAnsiTheme="minorHAnsi" w:cstheme="minorHAnsi"/>
          <w:color w:val="000000" w:themeColor="text1"/>
          <w:sz w:val="24"/>
          <w:szCs w:val="24"/>
        </w:rPr>
        <w:t>through.</w:t>
      </w:r>
    </w:p>
    <w:p w:rsidR="00D002F1" w:rsidRDefault="000F7993"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 xml:space="preserve">Record the numbers of homes with </w:t>
      </w:r>
      <w:r w:rsidR="00D002F1" w:rsidRPr="00D64D09">
        <w:rPr>
          <w:rFonts w:asciiTheme="minorHAnsi" w:hAnsiTheme="minorHAnsi" w:cstheme="minorHAnsi"/>
          <w:color w:val="000000" w:themeColor="text1"/>
        </w:rPr>
        <w:t xml:space="preserve">outside holiday </w:t>
      </w:r>
      <w:r w:rsidRPr="00D64D09">
        <w:rPr>
          <w:rFonts w:asciiTheme="minorHAnsi" w:hAnsiTheme="minorHAnsi" w:cstheme="minorHAnsi"/>
          <w:color w:val="000000" w:themeColor="text1"/>
        </w:rPr>
        <w:t>decorations and no decorations on each street.</w:t>
      </w:r>
      <w:r w:rsidR="00D002F1" w:rsidRPr="00D64D09">
        <w:rPr>
          <w:rFonts w:asciiTheme="minorHAnsi" w:hAnsiTheme="minorHAnsi" w:cstheme="minorHAnsi"/>
          <w:color w:val="000000" w:themeColor="text1"/>
        </w:rPr>
        <w:t xml:space="preserve"> </w:t>
      </w:r>
    </w:p>
    <w:p w:rsidR="009F15B8" w:rsidRPr="009F15B8" w:rsidRDefault="009F15B8" w:rsidP="009F15B8">
      <w:pPr>
        <w:ind w:left="2160"/>
        <w:rPr>
          <w:b/>
          <w:i/>
        </w:rPr>
      </w:pPr>
      <w:r>
        <w:rPr>
          <w:b/>
          <w:i/>
        </w:rPr>
        <w:t>35</w:t>
      </w:r>
    </w:p>
    <w:p w:rsidR="00D002F1" w:rsidRPr="00D64D09" w:rsidRDefault="00D002F1" w:rsidP="00522578">
      <w:pPr>
        <w:pStyle w:val="Heading3"/>
        <w:keepNext w:val="0"/>
        <w:keepLines w:val="0"/>
        <w:widowControl w:val="0"/>
        <w:rPr>
          <w:rFonts w:asciiTheme="minorHAnsi" w:hAnsiTheme="minorHAnsi" w:cstheme="minorHAnsi"/>
          <w:color w:val="000000" w:themeColor="text1"/>
        </w:rPr>
      </w:pPr>
      <w:r w:rsidRPr="00D64D09">
        <w:rPr>
          <w:rFonts w:asciiTheme="minorHAnsi" w:hAnsiTheme="minorHAnsi" w:cstheme="minorHAnsi"/>
          <w:color w:val="000000" w:themeColor="text1"/>
        </w:rPr>
        <w:t>Report by street, and for neighborhood as a whole.</w:t>
      </w:r>
    </w:p>
    <w:p w:rsidR="00D002F1" w:rsidRPr="00D64D09" w:rsidRDefault="00D002F1"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 xml:space="preserve">It is not uncommon to find streets with no decorations and streets with many decorations in the same neighborhood. </w:t>
      </w:r>
    </w:p>
    <w:p w:rsidR="002A46CF" w:rsidRDefault="00D002F1" w:rsidP="00522578">
      <w:pPr>
        <w:pStyle w:val="Heading4"/>
        <w:keepNext w:val="0"/>
        <w:keepLines w:val="0"/>
        <w:widowControl w:val="0"/>
        <w:rPr>
          <w:rFonts w:asciiTheme="minorHAnsi" w:hAnsiTheme="minorHAnsi" w:cstheme="minorHAnsi"/>
          <w:color w:val="000000" w:themeColor="text1"/>
          <w:sz w:val="24"/>
          <w:szCs w:val="24"/>
        </w:rPr>
      </w:pPr>
      <w:r w:rsidRPr="00D64D09">
        <w:rPr>
          <w:rFonts w:asciiTheme="minorHAnsi" w:hAnsiTheme="minorHAnsi" w:cstheme="minorHAnsi"/>
          <w:color w:val="000000" w:themeColor="text1"/>
          <w:sz w:val="24"/>
          <w:szCs w:val="24"/>
        </w:rPr>
        <w:t>This is worth collecting at the street or block level; we may or may not us it at this level, but collecting it at that level now is better and easier because aggregating up is simpler than going back to collect the low level of aggregation data.</w:t>
      </w:r>
      <w:r w:rsidR="000F7993" w:rsidRPr="00D64D09">
        <w:rPr>
          <w:rFonts w:asciiTheme="minorHAnsi" w:hAnsiTheme="minorHAnsi" w:cstheme="minorHAnsi"/>
          <w:color w:val="000000" w:themeColor="text1"/>
          <w:sz w:val="24"/>
          <w:szCs w:val="24"/>
        </w:rPr>
        <w:t xml:space="preserve"> </w:t>
      </w:r>
      <w:r w:rsidR="005F70A9" w:rsidRPr="00D64D09">
        <w:rPr>
          <w:rFonts w:asciiTheme="minorHAnsi" w:hAnsiTheme="minorHAnsi" w:cstheme="minorHAnsi"/>
          <w:color w:val="000000" w:themeColor="text1"/>
          <w:sz w:val="24"/>
          <w:szCs w:val="24"/>
        </w:rPr>
        <w:t xml:space="preserve">  </w:t>
      </w:r>
    </w:p>
    <w:p w:rsidR="009F15B8" w:rsidRDefault="009F15B8" w:rsidP="009F15B8">
      <w:pPr>
        <w:ind w:left="2160"/>
        <w:rPr>
          <w:b/>
          <w:i/>
        </w:rPr>
      </w:pPr>
      <w:proofErr w:type="spellStart"/>
      <w:r w:rsidRPr="009F15B8">
        <w:rPr>
          <w:b/>
          <w:i/>
        </w:rPr>
        <w:t>Talans</w:t>
      </w:r>
      <w:proofErr w:type="spellEnd"/>
      <w:r>
        <w:rPr>
          <w:b/>
          <w:i/>
        </w:rPr>
        <w:t xml:space="preserve"> Dr. – 6</w:t>
      </w:r>
      <w:r>
        <w:rPr>
          <w:b/>
          <w:i/>
        </w:rPr>
        <w:tab/>
      </w:r>
      <w:r>
        <w:rPr>
          <w:b/>
          <w:i/>
        </w:rPr>
        <w:tab/>
      </w:r>
      <w:proofErr w:type="spellStart"/>
      <w:r>
        <w:rPr>
          <w:b/>
          <w:i/>
        </w:rPr>
        <w:t>Emmas</w:t>
      </w:r>
      <w:proofErr w:type="spellEnd"/>
      <w:r>
        <w:rPr>
          <w:b/>
          <w:i/>
        </w:rPr>
        <w:t xml:space="preserve"> Way – 4</w:t>
      </w:r>
      <w:r>
        <w:rPr>
          <w:b/>
          <w:i/>
        </w:rPr>
        <w:tab/>
        <w:t xml:space="preserve">Max Run Dr. – 3 </w:t>
      </w:r>
      <w:r>
        <w:rPr>
          <w:b/>
          <w:i/>
        </w:rPr>
        <w:tab/>
        <w:t>Jacks Blvd. – 10</w:t>
      </w:r>
    </w:p>
    <w:p w:rsidR="009F15B8" w:rsidRPr="009F15B8" w:rsidRDefault="009F15B8" w:rsidP="009F15B8">
      <w:pPr>
        <w:ind w:left="2160"/>
        <w:rPr>
          <w:b/>
          <w:i/>
        </w:rPr>
      </w:pPr>
      <w:r>
        <w:rPr>
          <w:b/>
          <w:i/>
        </w:rPr>
        <w:t xml:space="preserve"> </w:t>
      </w:r>
      <w:proofErr w:type="spellStart"/>
      <w:r>
        <w:rPr>
          <w:b/>
          <w:i/>
        </w:rPr>
        <w:t>Leahs</w:t>
      </w:r>
      <w:proofErr w:type="spellEnd"/>
      <w:r>
        <w:rPr>
          <w:b/>
          <w:i/>
        </w:rPr>
        <w:t xml:space="preserve"> Ln. – 4</w:t>
      </w:r>
      <w:r>
        <w:rPr>
          <w:b/>
          <w:i/>
        </w:rPr>
        <w:tab/>
      </w:r>
      <w:r>
        <w:rPr>
          <w:b/>
          <w:i/>
        </w:rPr>
        <w:tab/>
        <w:t>Stonebridge Dr. - 8</w:t>
      </w:r>
    </w:p>
    <w:p w:rsidR="00DB0BAC" w:rsidRPr="00D64D09" w:rsidRDefault="00DB0BAC" w:rsidP="00522578">
      <w:pPr>
        <w:widowControl w:val="0"/>
        <w:rPr>
          <w:rFonts w:cstheme="minorHAnsi"/>
          <w:color w:val="000000" w:themeColor="text1"/>
          <w:sz w:val="24"/>
          <w:szCs w:val="24"/>
        </w:rPr>
      </w:pPr>
    </w:p>
    <w:p w:rsidR="00DB0BAC" w:rsidRPr="00D64D09" w:rsidRDefault="00DB0BAC" w:rsidP="00522578">
      <w:pPr>
        <w:widowControl w:val="0"/>
        <w:rPr>
          <w:rFonts w:cstheme="minorHAnsi"/>
          <w:color w:val="000000" w:themeColor="text1"/>
          <w:sz w:val="24"/>
          <w:szCs w:val="24"/>
        </w:rPr>
      </w:pPr>
    </w:p>
    <w:sectPr w:rsidR="00DB0BAC" w:rsidRPr="00D64D09" w:rsidSect="009F15B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C8A" w:rsidRDefault="005E7C8A" w:rsidP="009F15B8">
      <w:pPr>
        <w:spacing w:after="0" w:line="240" w:lineRule="auto"/>
      </w:pPr>
      <w:r>
        <w:separator/>
      </w:r>
    </w:p>
  </w:endnote>
  <w:endnote w:type="continuationSeparator" w:id="0">
    <w:p w:rsidR="005E7C8A" w:rsidRDefault="005E7C8A" w:rsidP="009F1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B8" w:rsidRDefault="009F15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B8" w:rsidRDefault="009F15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B8" w:rsidRDefault="009F15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C8A" w:rsidRDefault="005E7C8A" w:rsidP="009F15B8">
      <w:pPr>
        <w:spacing w:after="0" w:line="240" w:lineRule="auto"/>
      </w:pPr>
      <w:r>
        <w:separator/>
      </w:r>
    </w:p>
  </w:footnote>
  <w:footnote w:type="continuationSeparator" w:id="0">
    <w:p w:rsidR="005E7C8A" w:rsidRDefault="005E7C8A" w:rsidP="009F15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B8" w:rsidRDefault="009F15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B8" w:rsidRDefault="009F15B8">
    <w:pPr>
      <w:pStyle w:val="Header"/>
    </w:pPr>
    <w:sdt>
      <w:sdtPr>
        <w:id w:val="1704979692"/>
        <w:placeholder>
          <w:docPart w:val="0E3DACC0F2CD47BC82B8D96C2F2602EB"/>
        </w:placeholder>
        <w:temporary/>
        <w:showingPlcHdr/>
        <w15:appearance w15:val="hidden"/>
      </w:sdtPr>
      <w:sdtContent>
        <w:r>
          <w:t>[Type here]</w:t>
        </w:r>
      </w:sdtContent>
    </w:sdt>
    <w:r>
      <w:ptab w:relativeTo="margin" w:alignment="center" w:leader="none"/>
    </w:r>
    <w:sdt>
      <w:sdtPr>
        <w:id w:val="968859947"/>
        <w:placeholder>
          <w:docPart w:val="0E3DACC0F2CD47BC82B8D96C2F2602EB"/>
        </w:placeholder>
        <w:temporary/>
        <w:showingPlcHdr/>
        <w15:appearance w15:val="hidden"/>
      </w:sdtPr>
      <w:sdtContent>
        <w:r>
          <w:t>[Type here]</w:t>
        </w:r>
      </w:sdtContent>
    </w:sdt>
    <w:r>
      <w:ptab w:relativeTo="margin" w:alignment="right" w:leader="none"/>
    </w:r>
    <w:sdt>
      <w:sdtPr>
        <w:id w:val="968859952"/>
        <w:placeholder>
          <w:docPart w:val="0E3DACC0F2CD47BC82B8D96C2F2602EB"/>
        </w:placeholder>
        <w:temporary/>
        <w:showingPlcHdr/>
        <w15:appearance w15:val="hidden"/>
      </w:sdtPr>
      <w:sdtContent>
        <w:r>
          <w:t>[Type here]</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B8" w:rsidRDefault="009F15B8">
    <w:pPr>
      <w:pStyle w:val="Header"/>
    </w:pPr>
    <w:r>
      <w:t xml:space="preserve">Will’s Trace by P.J. </w:t>
    </w:r>
    <w:r>
      <w:t>Kim</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4700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41675E26"/>
    <w:multiLevelType w:val="hybridMultilevel"/>
    <w:tmpl w:val="0584F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7C17D1"/>
    <w:multiLevelType w:val="multilevel"/>
    <w:tmpl w:val="DD06F0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7CFC1111"/>
    <w:multiLevelType w:val="multilevel"/>
    <w:tmpl w:val="BDB8DDEC"/>
    <w:lvl w:ilvl="0">
      <w:start w:val="1"/>
      <w:numFmt w:val="decimal"/>
      <w:lvlText w:val="%1."/>
      <w:lvlJc w:val="left"/>
      <w:pPr>
        <w:ind w:left="1440" w:firstLine="360"/>
      </w:pPr>
      <w:rPr>
        <w:u w:val="none"/>
      </w:rPr>
    </w:lvl>
    <w:lvl w:ilvl="1">
      <w:start w:val="1"/>
      <w:numFmt w:val="lowerLetter"/>
      <w:lvlText w:val="%2."/>
      <w:lvlJc w:val="left"/>
      <w:pPr>
        <w:ind w:left="2160" w:firstLine="1080"/>
      </w:pPr>
      <w:rPr>
        <w:u w:val="none"/>
      </w:rPr>
    </w:lvl>
    <w:lvl w:ilvl="2">
      <w:start w:val="1"/>
      <w:numFmt w:val="lowerRoman"/>
      <w:lvlText w:val="%3."/>
      <w:lvlJc w:val="right"/>
      <w:pPr>
        <w:ind w:left="2880" w:firstLine="1800"/>
      </w:pPr>
      <w:rPr>
        <w:u w:val="none"/>
      </w:rPr>
    </w:lvl>
    <w:lvl w:ilvl="3">
      <w:start w:val="1"/>
      <w:numFmt w:val="decimal"/>
      <w:lvlText w:val="%4."/>
      <w:lvlJc w:val="left"/>
      <w:pPr>
        <w:ind w:left="3600" w:firstLine="2520"/>
      </w:pPr>
      <w:rPr>
        <w:u w:val="none"/>
      </w:rPr>
    </w:lvl>
    <w:lvl w:ilvl="4">
      <w:start w:val="1"/>
      <w:numFmt w:val="lowerLetter"/>
      <w:lvlText w:val="%5."/>
      <w:lvlJc w:val="left"/>
      <w:pPr>
        <w:ind w:left="4320" w:firstLine="3240"/>
      </w:pPr>
      <w:rPr>
        <w:u w:val="none"/>
      </w:rPr>
    </w:lvl>
    <w:lvl w:ilvl="5">
      <w:start w:val="1"/>
      <w:numFmt w:val="lowerRoman"/>
      <w:lvlText w:val="%6."/>
      <w:lvlJc w:val="right"/>
      <w:pPr>
        <w:ind w:left="5040" w:firstLine="3960"/>
      </w:pPr>
      <w:rPr>
        <w:u w:val="none"/>
      </w:rPr>
    </w:lvl>
    <w:lvl w:ilvl="6">
      <w:start w:val="1"/>
      <w:numFmt w:val="decimal"/>
      <w:lvlText w:val="%7."/>
      <w:lvlJc w:val="left"/>
      <w:pPr>
        <w:ind w:left="5760" w:firstLine="4680"/>
      </w:pPr>
      <w:rPr>
        <w:u w:val="none"/>
      </w:rPr>
    </w:lvl>
    <w:lvl w:ilvl="7">
      <w:start w:val="1"/>
      <w:numFmt w:val="lowerLetter"/>
      <w:lvlText w:val="%8."/>
      <w:lvlJc w:val="left"/>
      <w:pPr>
        <w:ind w:left="6480" w:firstLine="5400"/>
      </w:pPr>
      <w:rPr>
        <w:u w:val="none"/>
      </w:rPr>
    </w:lvl>
    <w:lvl w:ilvl="8">
      <w:start w:val="1"/>
      <w:numFmt w:val="lowerRoman"/>
      <w:lvlText w:val="%9."/>
      <w:lvlJc w:val="right"/>
      <w:pPr>
        <w:ind w:left="7200" w:firstLine="6120"/>
      </w:pPr>
      <w:rPr>
        <w:u w:val="no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BAC"/>
    <w:rsid w:val="000F7993"/>
    <w:rsid w:val="0021663E"/>
    <w:rsid w:val="002A46CF"/>
    <w:rsid w:val="002B7E9B"/>
    <w:rsid w:val="00360A7E"/>
    <w:rsid w:val="003B3ACE"/>
    <w:rsid w:val="004D40CE"/>
    <w:rsid w:val="004F6BC0"/>
    <w:rsid w:val="00522578"/>
    <w:rsid w:val="0057687E"/>
    <w:rsid w:val="005E7C8A"/>
    <w:rsid w:val="005F70A9"/>
    <w:rsid w:val="006204C9"/>
    <w:rsid w:val="00705C25"/>
    <w:rsid w:val="007607F4"/>
    <w:rsid w:val="00816E02"/>
    <w:rsid w:val="008D048D"/>
    <w:rsid w:val="008E7DF9"/>
    <w:rsid w:val="009B7E01"/>
    <w:rsid w:val="009F15B8"/>
    <w:rsid w:val="00A62579"/>
    <w:rsid w:val="00A737BC"/>
    <w:rsid w:val="00B40EF6"/>
    <w:rsid w:val="00C61BBB"/>
    <w:rsid w:val="00CC11F4"/>
    <w:rsid w:val="00D002F1"/>
    <w:rsid w:val="00D64D09"/>
    <w:rsid w:val="00D706F3"/>
    <w:rsid w:val="00DB0BAC"/>
    <w:rsid w:val="00F642E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1944E-6813-41BA-8EA5-EEA685A60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A46CF"/>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A46CF"/>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A46CF"/>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A46CF"/>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A46CF"/>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A46CF"/>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A46C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A46C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A46C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6CF"/>
    <w:pPr>
      <w:ind w:left="720"/>
      <w:contextualSpacing/>
    </w:pPr>
  </w:style>
  <w:style w:type="character" w:customStyle="1" w:styleId="Heading1Char">
    <w:name w:val="Heading 1 Char"/>
    <w:basedOn w:val="DefaultParagraphFont"/>
    <w:link w:val="Heading1"/>
    <w:uiPriority w:val="9"/>
    <w:rsid w:val="002A46C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A46C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A46C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A46C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2A46C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2A46C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2A46C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A46C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A46CF"/>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8E7D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DF9"/>
    <w:rPr>
      <w:rFonts w:ascii="Segoe UI" w:hAnsi="Segoe UI" w:cs="Segoe UI"/>
      <w:sz w:val="18"/>
      <w:szCs w:val="18"/>
    </w:rPr>
  </w:style>
  <w:style w:type="paragraph" w:styleId="Header">
    <w:name w:val="header"/>
    <w:basedOn w:val="Normal"/>
    <w:link w:val="HeaderChar"/>
    <w:uiPriority w:val="99"/>
    <w:unhideWhenUsed/>
    <w:rsid w:val="009F1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5B8"/>
  </w:style>
  <w:style w:type="paragraph" w:styleId="Footer">
    <w:name w:val="footer"/>
    <w:basedOn w:val="Normal"/>
    <w:link w:val="FooterChar"/>
    <w:uiPriority w:val="99"/>
    <w:unhideWhenUsed/>
    <w:rsid w:val="009F1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117702">
      <w:bodyDiv w:val="1"/>
      <w:marLeft w:val="0"/>
      <w:marRight w:val="0"/>
      <w:marTop w:val="0"/>
      <w:marBottom w:val="0"/>
      <w:divBdr>
        <w:top w:val="none" w:sz="0" w:space="0" w:color="auto"/>
        <w:left w:val="none" w:sz="0" w:space="0" w:color="auto"/>
        <w:bottom w:val="none" w:sz="0" w:space="0" w:color="auto"/>
        <w:right w:val="none" w:sz="0" w:space="0" w:color="auto"/>
      </w:divBdr>
      <w:divsChild>
        <w:div w:id="539786022">
          <w:marLeft w:val="-300"/>
          <w:marRight w:val="0"/>
          <w:marTop w:val="0"/>
          <w:marBottom w:val="0"/>
          <w:divBdr>
            <w:top w:val="none" w:sz="0" w:space="0" w:color="auto"/>
            <w:left w:val="none" w:sz="0" w:space="0" w:color="auto"/>
            <w:bottom w:val="single" w:sz="24" w:space="0" w:color="CDD0D2"/>
            <w:right w:val="none" w:sz="0" w:space="0" w:color="auto"/>
          </w:divBdr>
          <w:divsChild>
            <w:div w:id="1628002516">
              <w:marLeft w:val="0"/>
              <w:marRight w:val="0"/>
              <w:marTop w:val="0"/>
              <w:marBottom w:val="0"/>
              <w:divBdr>
                <w:top w:val="none" w:sz="0" w:space="0" w:color="auto"/>
                <w:left w:val="none" w:sz="0" w:space="0" w:color="auto"/>
                <w:bottom w:val="none" w:sz="0" w:space="0" w:color="auto"/>
                <w:right w:val="none" w:sz="0" w:space="0" w:color="auto"/>
              </w:divBdr>
              <w:divsChild>
                <w:div w:id="1193955333">
                  <w:marLeft w:val="0"/>
                  <w:marRight w:val="0"/>
                  <w:marTop w:val="75"/>
                  <w:marBottom w:val="75"/>
                  <w:divBdr>
                    <w:top w:val="none" w:sz="0" w:space="0" w:color="auto"/>
                    <w:left w:val="none" w:sz="0" w:space="0" w:color="auto"/>
                    <w:bottom w:val="none" w:sz="0" w:space="0" w:color="auto"/>
                    <w:right w:val="none" w:sz="0" w:space="0" w:color="auto"/>
                  </w:divBdr>
                </w:div>
              </w:divsChild>
            </w:div>
            <w:div w:id="1825317197">
              <w:marLeft w:val="0"/>
              <w:marRight w:val="0"/>
              <w:marTop w:val="0"/>
              <w:marBottom w:val="0"/>
              <w:divBdr>
                <w:top w:val="none" w:sz="0" w:space="0" w:color="auto"/>
                <w:left w:val="none" w:sz="0" w:space="0" w:color="auto"/>
                <w:bottom w:val="none" w:sz="0" w:space="0" w:color="auto"/>
                <w:right w:val="none" w:sz="0" w:space="0" w:color="auto"/>
              </w:divBdr>
            </w:div>
            <w:div w:id="155658527">
              <w:marLeft w:val="0"/>
              <w:marRight w:val="0"/>
              <w:marTop w:val="0"/>
              <w:marBottom w:val="0"/>
              <w:divBdr>
                <w:top w:val="none" w:sz="0" w:space="0" w:color="auto"/>
                <w:left w:val="none" w:sz="0" w:space="0" w:color="auto"/>
                <w:bottom w:val="none" w:sz="0" w:space="0" w:color="auto"/>
                <w:right w:val="none" w:sz="0" w:space="0" w:color="auto"/>
              </w:divBdr>
            </w:div>
          </w:divsChild>
        </w:div>
        <w:div w:id="1380664041">
          <w:marLeft w:val="-300"/>
          <w:marRight w:val="0"/>
          <w:marTop w:val="0"/>
          <w:marBottom w:val="0"/>
          <w:divBdr>
            <w:top w:val="none" w:sz="0" w:space="0" w:color="auto"/>
            <w:left w:val="none" w:sz="0" w:space="0" w:color="auto"/>
            <w:bottom w:val="single" w:sz="24" w:space="0" w:color="CDD0D2"/>
            <w:right w:val="none" w:sz="0" w:space="0" w:color="auto"/>
          </w:divBdr>
          <w:divsChild>
            <w:div w:id="278266106">
              <w:marLeft w:val="0"/>
              <w:marRight w:val="0"/>
              <w:marTop w:val="0"/>
              <w:marBottom w:val="0"/>
              <w:divBdr>
                <w:top w:val="none" w:sz="0" w:space="0" w:color="auto"/>
                <w:left w:val="none" w:sz="0" w:space="0" w:color="auto"/>
                <w:bottom w:val="none" w:sz="0" w:space="0" w:color="auto"/>
                <w:right w:val="none" w:sz="0" w:space="0" w:color="auto"/>
              </w:divBdr>
              <w:divsChild>
                <w:div w:id="392503922">
                  <w:marLeft w:val="0"/>
                  <w:marRight w:val="0"/>
                  <w:marTop w:val="75"/>
                  <w:marBottom w:val="75"/>
                  <w:divBdr>
                    <w:top w:val="none" w:sz="0" w:space="0" w:color="auto"/>
                    <w:left w:val="none" w:sz="0" w:space="0" w:color="auto"/>
                    <w:bottom w:val="none" w:sz="0" w:space="0" w:color="auto"/>
                    <w:right w:val="none" w:sz="0" w:space="0" w:color="auto"/>
                  </w:divBdr>
                </w:div>
              </w:divsChild>
            </w:div>
            <w:div w:id="1880312088">
              <w:marLeft w:val="0"/>
              <w:marRight w:val="0"/>
              <w:marTop w:val="0"/>
              <w:marBottom w:val="0"/>
              <w:divBdr>
                <w:top w:val="none" w:sz="0" w:space="0" w:color="auto"/>
                <w:left w:val="none" w:sz="0" w:space="0" w:color="auto"/>
                <w:bottom w:val="none" w:sz="0" w:space="0" w:color="auto"/>
                <w:right w:val="none" w:sz="0" w:space="0" w:color="auto"/>
              </w:divBdr>
            </w:div>
            <w:div w:id="1195852563">
              <w:marLeft w:val="0"/>
              <w:marRight w:val="0"/>
              <w:marTop w:val="0"/>
              <w:marBottom w:val="0"/>
              <w:divBdr>
                <w:top w:val="none" w:sz="0" w:space="0" w:color="auto"/>
                <w:left w:val="none" w:sz="0" w:space="0" w:color="auto"/>
                <w:bottom w:val="none" w:sz="0" w:space="0" w:color="auto"/>
                <w:right w:val="none" w:sz="0" w:space="0" w:color="auto"/>
              </w:divBdr>
            </w:div>
          </w:divsChild>
        </w:div>
        <w:div w:id="2142070187">
          <w:marLeft w:val="-300"/>
          <w:marRight w:val="0"/>
          <w:marTop w:val="0"/>
          <w:marBottom w:val="0"/>
          <w:divBdr>
            <w:top w:val="none" w:sz="0" w:space="0" w:color="auto"/>
            <w:left w:val="none" w:sz="0" w:space="0" w:color="auto"/>
            <w:bottom w:val="single" w:sz="24" w:space="0" w:color="CDD0D2"/>
            <w:right w:val="none" w:sz="0" w:space="0" w:color="auto"/>
          </w:divBdr>
          <w:divsChild>
            <w:div w:id="1016158178">
              <w:marLeft w:val="0"/>
              <w:marRight w:val="0"/>
              <w:marTop w:val="0"/>
              <w:marBottom w:val="0"/>
              <w:divBdr>
                <w:top w:val="none" w:sz="0" w:space="0" w:color="auto"/>
                <w:left w:val="none" w:sz="0" w:space="0" w:color="auto"/>
                <w:bottom w:val="none" w:sz="0" w:space="0" w:color="auto"/>
                <w:right w:val="none" w:sz="0" w:space="0" w:color="auto"/>
              </w:divBdr>
              <w:divsChild>
                <w:div w:id="156000081">
                  <w:marLeft w:val="0"/>
                  <w:marRight w:val="0"/>
                  <w:marTop w:val="75"/>
                  <w:marBottom w:val="75"/>
                  <w:divBdr>
                    <w:top w:val="none" w:sz="0" w:space="0" w:color="auto"/>
                    <w:left w:val="none" w:sz="0" w:space="0" w:color="auto"/>
                    <w:bottom w:val="none" w:sz="0" w:space="0" w:color="auto"/>
                    <w:right w:val="none" w:sz="0" w:space="0" w:color="auto"/>
                  </w:divBdr>
                </w:div>
              </w:divsChild>
            </w:div>
            <w:div w:id="661395621">
              <w:marLeft w:val="0"/>
              <w:marRight w:val="0"/>
              <w:marTop w:val="0"/>
              <w:marBottom w:val="0"/>
              <w:divBdr>
                <w:top w:val="none" w:sz="0" w:space="0" w:color="auto"/>
                <w:left w:val="none" w:sz="0" w:space="0" w:color="auto"/>
                <w:bottom w:val="none" w:sz="0" w:space="0" w:color="auto"/>
                <w:right w:val="none" w:sz="0" w:space="0" w:color="auto"/>
              </w:divBdr>
            </w:div>
            <w:div w:id="338389947">
              <w:marLeft w:val="0"/>
              <w:marRight w:val="0"/>
              <w:marTop w:val="0"/>
              <w:marBottom w:val="0"/>
              <w:divBdr>
                <w:top w:val="none" w:sz="0" w:space="0" w:color="auto"/>
                <w:left w:val="none" w:sz="0" w:space="0" w:color="auto"/>
                <w:bottom w:val="none" w:sz="0" w:space="0" w:color="auto"/>
                <w:right w:val="none" w:sz="0" w:space="0" w:color="auto"/>
              </w:divBdr>
            </w:div>
          </w:divsChild>
        </w:div>
        <w:div w:id="1627588830">
          <w:marLeft w:val="-300"/>
          <w:marRight w:val="0"/>
          <w:marTop w:val="0"/>
          <w:marBottom w:val="0"/>
          <w:divBdr>
            <w:top w:val="none" w:sz="0" w:space="0" w:color="auto"/>
            <w:left w:val="none" w:sz="0" w:space="0" w:color="auto"/>
            <w:bottom w:val="single" w:sz="24" w:space="0" w:color="CDD0D2"/>
            <w:right w:val="none" w:sz="0" w:space="0" w:color="auto"/>
          </w:divBdr>
          <w:divsChild>
            <w:div w:id="1818692211">
              <w:marLeft w:val="0"/>
              <w:marRight w:val="0"/>
              <w:marTop w:val="0"/>
              <w:marBottom w:val="0"/>
              <w:divBdr>
                <w:top w:val="none" w:sz="0" w:space="0" w:color="auto"/>
                <w:left w:val="none" w:sz="0" w:space="0" w:color="auto"/>
                <w:bottom w:val="none" w:sz="0" w:space="0" w:color="auto"/>
                <w:right w:val="none" w:sz="0" w:space="0" w:color="auto"/>
              </w:divBdr>
              <w:divsChild>
                <w:div w:id="2022462109">
                  <w:marLeft w:val="0"/>
                  <w:marRight w:val="0"/>
                  <w:marTop w:val="75"/>
                  <w:marBottom w:val="75"/>
                  <w:divBdr>
                    <w:top w:val="none" w:sz="0" w:space="0" w:color="auto"/>
                    <w:left w:val="none" w:sz="0" w:space="0" w:color="auto"/>
                    <w:bottom w:val="none" w:sz="0" w:space="0" w:color="auto"/>
                    <w:right w:val="none" w:sz="0" w:space="0" w:color="auto"/>
                  </w:divBdr>
                </w:div>
              </w:divsChild>
            </w:div>
            <w:div w:id="1543638732">
              <w:marLeft w:val="0"/>
              <w:marRight w:val="0"/>
              <w:marTop w:val="0"/>
              <w:marBottom w:val="0"/>
              <w:divBdr>
                <w:top w:val="none" w:sz="0" w:space="0" w:color="auto"/>
                <w:left w:val="none" w:sz="0" w:space="0" w:color="auto"/>
                <w:bottom w:val="none" w:sz="0" w:space="0" w:color="auto"/>
                <w:right w:val="none" w:sz="0" w:space="0" w:color="auto"/>
              </w:divBdr>
            </w:div>
            <w:div w:id="709040399">
              <w:marLeft w:val="0"/>
              <w:marRight w:val="0"/>
              <w:marTop w:val="0"/>
              <w:marBottom w:val="0"/>
              <w:divBdr>
                <w:top w:val="none" w:sz="0" w:space="0" w:color="auto"/>
                <w:left w:val="none" w:sz="0" w:space="0" w:color="auto"/>
                <w:bottom w:val="none" w:sz="0" w:space="0" w:color="auto"/>
                <w:right w:val="none" w:sz="0" w:space="0" w:color="auto"/>
              </w:divBdr>
            </w:div>
          </w:divsChild>
        </w:div>
        <w:div w:id="108860112">
          <w:marLeft w:val="-300"/>
          <w:marRight w:val="0"/>
          <w:marTop w:val="0"/>
          <w:marBottom w:val="0"/>
          <w:divBdr>
            <w:top w:val="none" w:sz="0" w:space="0" w:color="auto"/>
            <w:left w:val="none" w:sz="0" w:space="0" w:color="auto"/>
            <w:bottom w:val="single" w:sz="24" w:space="0" w:color="CDD0D2"/>
            <w:right w:val="none" w:sz="0" w:space="0" w:color="auto"/>
          </w:divBdr>
          <w:divsChild>
            <w:div w:id="1439329301">
              <w:marLeft w:val="0"/>
              <w:marRight w:val="0"/>
              <w:marTop w:val="0"/>
              <w:marBottom w:val="0"/>
              <w:divBdr>
                <w:top w:val="none" w:sz="0" w:space="0" w:color="auto"/>
                <w:left w:val="none" w:sz="0" w:space="0" w:color="auto"/>
                <w:bottom w:val="none" w:sz="0" w:space="0" w:color="auto"/>
                <w:right w:val="none" w:sz="0" w:space="0" w:color="auto"/>
              </w:divBdr>
              <w:divsChild>
                <w:div w:id="1236554193">
                  <w:marLeft w:val="0"/>
                  <w:marRight w:val="0"/>
                  <w:marTop w:val="75"/>
                  <w:marBottom w:val="75"/>
                  <w:divBdr>
                    <w:top w:val="none" w:sz="0" w:space="0" w:color="auto"/>
                    <w:left w:val="none" w:sz="0" w:space="0" w:color="auto"/>
                    <w:bottom w:val="none" w:sz="0" w:space="0" w:color="auto"/>
                    <w:right w:val="none" w:sz="0" w:space="0" w:color="auto"/>
                  </w:divBdr>
                </w:div>
              </w:divsChild>
            </w:div>
            <w:div w:id="2066642738">
              <w:marLeft w:val="0"/>
              <w:marRight w:val="0"/>
              <w:marTop w:val="0"/>
              <w:marBottom w:val="0"/>
              <w:divBdr>
                <w:top w:val="none" w:sz="0" w:space="0" w:color="auto"/>
                <w:left w:val="none" w:sz="0" w:space="0" w:color="auto"/>
                <w:bottom w:val="none" w:sz="0" w:space="0" w:color="auto"/>
                <w:right w:val="none" w:sz="0" w:space="0" w:color="auto"/>
              </w:divBdr>
            </w:div>
            <w:div w:id="1983341862">
              <w:marLeft w:val="0"/>
              <w:marRight w:val="0"/>
              <w:marTop w:val="0"/>
              <w:marBottom w:val="0"/>
              <w:divBdr>
                <w:top w:val="none" w:sz="0" w:space="0" w:color="auto"/>
                <w:left w:val="none" w:sz="0" w:space="0" w:color="auto"/>
                <w:bottom w:val="none" w:sz="0" w:space="0" w:color="auto"/>
                <w:right w:val="none" w:sz="0" w:space="0" w:color="auto"/>
              </w:divBdr>
            </w:div>
          </w:divsChild>
        </w:div>
        <w:div w:id="696274285">
          <w:marLeft w:val="-300"/>
          <w:marRight w:val="0"/>
          <w:marTop w:val="0"/>
          <w:marBottom w:val="0"/>
          <w:divBdr>
            <w:top w:val="none" w:sz="0" w:space="0" w:color="auto"/>
            <w:left w:val="none" w:sz="0" w:space="0" w:color="auto"/>
            <w:bottom w:val="single" w:sz="24" w:space="0" w:color="CDD0D2"/>
            <w:right w:val="none" w:sz="0" w:space="0" w:color="auto"/>
          </w:divBdr>
          <w:divsChild>
            <w:div w:id="1941721943">
              <w:marLeft w:val="0"/>
              <w:marRight w:val="0"/>
              <w:marTop w:val="0"/>
              <w:marBottom w:val="0"/>
              <w:divBdr>
                <w:top w:val="none" w:sz="0" w:space="0" w:color="auto"/>
                <w:left w:val="none" w:sz="0" w:space="0" w:color="auto"/>
                <w:bottom w:val="none" w:sz="0" w:space="0" w:color="auto"/>
                <w:right w:val="none" w:sz="0" w:space="0" w:color="auto"/>
              </w:divBdr>
              <w:divsChild>
                <w:div w:id="881093442">
                  <w:marLeft w:val="0"/>
                  <w:marRight w:val="0"/>
                  <w:marTop w:val="75"/>
                  <w:marBottom w:val="75"/>
                  <w:divBdr>
                    <w:top w:val="none" w:sz="0" w:space="0" w:color="auto"/>
                    <w:left w:val="none" w:sz="0" w:space="0" w:color="auto"/>
                    <w:bottom w:val="none" w:sz="0" w:space="0" w:color="auto"/>
                    <w:right w:val="none" w:sz="0" w:space="0" w:color="auto"/>
                  </w:divBdr>
                </w:div>
              </w:divsChild>
            </w:div>
            <w:div w:id="1528714396">
              <w:marLeft w:val="0"/>
              <w:marRight w:val="0"/>
              <w:marTop w:val="0"/>
              <w:marBottom w:val="0"/>
              <w:divBdr>
                <w:top w:val="none" w:sz="0" w:space="0" w:color="auto"/>
                <w:left w:val="none" w:sz="0" w:space="0" w:color="auto"/>
                <w:bottom w:val="none" w:sz="0" w:space="0" w:color="auto"/>
                <w:right w:val="none" w:sz="0" w:space="0" w:color="auto"/>
              </w:divBdr>
            </w:div>
            <w:div w:id="258637133">
              <w:marLeft w:val="0"/>
              <w:marRight w:val="0"/>
              <w:marTop w:val="0"/>
              <w:marBottom w:val="0"/>
              <w:divBdr>
                <w:top w:val="none" w:sz="0" w:space="0" w:color="auto"/>
                <w:left w:val="none" w:sz="0" w:space="0" w:color="auto"/>
                <w:bottom w:val="none" w:sz="0" w:space="0" w:color="auto"/>
                <w:right w:val="none" w:sz="0" w:space="0" w:color="auto"/>
              </w:divBdr>
            </w:div>
          </w:divsChild>
        </w:div>
        <w:div w:id="2072119564">
          <w:marLeft w:val="-300"/>
          <w:marRight w:val="0"/>
          <w:marTop w:val="0"/>
          <w:marBottom w:val="0"/>
          <w:divBdr>
            <w:top w:val="none" w:sz="0" w:space="0" w:color="auto"/>
            <w:left w:val="none" w:sz="0" w:space="0" w:color="auto"/>
            <w:bottom w:val="single" w:sz="24" w:space="0" w:color="CDD0D2"/>
            <w:right w:val="none" w:sz="0" w:space="0" w:color="auto"/>
          </w:divBdr>
          <w:divsChild>
            <w:div w:id="20673408">
              <w:marLeft w:val="0"/>
              <w:marRight w:val="0"/>
              <w:marTop w:val="0"/>
              <w:marBottom w:val="0"/>
              <w:divBdr>
                <w:top w:val="none" w:sz="0" w:space="0" w:color="auto"/>
                <w:left w:val="none" w:sz="0" w:space="0" w:color="auto"/>
                <w:bottom w:val="none" w:sz="0" w:space="0" w:color="auto"/>
                <w:right w:val="none" w:sz="0" w:space="0" w:color="auto"/>
              </w:divBdr>
              <w:divsChild>
                <w:div w:id="1980332584">
                  <w:marLeft w:val="0"/>
                  <w:marRight w:val="0"/>
                  <w:marTop w:val="75"/>
                  <w:marBottom w:val="75"/>
                  <w:divBdr>
                    <w:top w:val="none" w:sz="0" w:space="0" w:color="auto"/>
                    <w:left w:val="none" w:sz="0" w:space="0" w:color="auto"/>
                    <w:bottom w:val="none" w:sz="0" w:space="0" w:color="auto"/>
                    <w:right w:val="none" w:sz="0" w:space="0" w:color="auto"/>
                  </w:divBdr>
                </w:div>
              </w:divsChild>
            </w:div>
            <w:div w:id="294875543">
              <w:marLeft w:val="0"/>
              <w:marRight w:val="0"/>
              <w:marTop w:val="0"/>
              <w:marBottom w:val="0"/>
              <w:divBdr>
                <w:top w:val="none" w:sz="0" w:space="0" w:color="auto"/>
                <w:left w:val="none" w:sz="0" w:space="0" w:color="auto"/>
                <w:bottom w:val="none" w:sz="0" w:space="0" w:color="auto"/>
                <w:right w:val="none" w:sz="0" w:space="0" w:color="auto"/>
              </w:divBdr>
            </w:div>
            <w:div w:id="1568229317">
              <w:marLeft w:val="0"/>
              <w:marRight w:val="0"/>
              <w:marTop w:val="0"/>
              <w:marBottom w:val="0"/>
              <w:divBdr>
                <w:top w:val="none" w:sz="0" w:space="0" w:color="auto"/>
                <w:left w:val="none" w:sz="0" w:space="0" w:color="auto"/>
                <w:bottom w:val="none" w:sz="0" w:space="0" w:color="auto"/>
                <w:right w:val="none" w:sz="0" w:space="0" w:color="auto"/>
              </w:divBdr>
            </w:div>
          </w:divsChild>
        </w:div>
        <w:div w:id="147526774">
          <w:marLeft w:val="-300"/>
          <w:marRight w:val="0"/>
          <w:marTop w:val="0"/>
          <w:marBottom w:val="0"/>
          <w:divBdr>
            <w:top w:val="none" w:sz="0" w:space="0" w:color="auto"/>
            <w:left w:val="none" w:sz="0" w:space="0" w:color="auto"/>
            <w:bottom w:val="single" w:sz="24" w:space="0" w:color="CDD0D2"/>
            <w:right w:val="none" w:sz="0" w:space="0" w:color="auto"/>
          </w:divBdr>
          <w:divsChild>
            <w:div w:id="182206454">
              <w:marLeft w:val="0"/>
              <w:marRight w:val="0"/>
              <w:marTop w:val="0"/>
              <w:marBottom w:val="0"/>
              <w:divBdr>
                <w:top w:val="none" w:sz="0" w:space="0" w:color="auto"/>
                <w:left w:val="none" w:sz="0" w:space="0" w:color="auto"/>
                <w:bottom w:val="none" w:sz="0" w:space="0" w:color="auto"/>
                <w:right w:val="none" w:sz="0" w:space="0" w:color="auto"/>
              </w:divBdr>
              <w:divsChild>
                <w:div w:id="642076010">
                  <w:marLeft w:val="0"/>
                  <w:marRight w:val="0"/>
                  <w:marTop w:val="75"/>
                  <w:marBottom w:val="75"/>
                  <w:divBdr>
                    <w:top w:val="none" w:sz="0" w:space="0" w:color="auto"/>
                    <w:left w:val="none" w:sz="0" w:space="0" w:color="auto"/>
                    <w:bottom w:val="none" w:sz="0" w:space="0" w:color="auto"/>
                    <w:right w:val="none" w:sz="0" w:space="0" w:color="auto"/>
                  </w:divBdr>
                </w:div>
              </w:divsChild>
            </w:div>
            <w:div w:id="1611467939">
              <w:marLeft w:val="0"/>
              <w:marRight w:val="0"/>
              <w:marTop w:val="0"/>
              <w:marBottom w:val="0"/>
              <w:divBdr>
                <w:top w:val="none" w:sz="0" w:space="0" w:color="auto"/>
                <w:left w:val="none" w:sz="0" w:space="0" w:color="auto"/>
                <w:bottom w:val="none" w:sz="0" w:space="0" w:color="auto"/>
                <w:right w:val="none" w:sz="0" w:space="0" w:color="auto"/>
              </w:divBdr>
            </w:div>
            <w:div w:id="1646005613">
              <w:marLeft w:val="0"/>
              <w:marRight w:val="0"/>
              <w:marTop w:val="0"/>
              <w:marBottom w:val="0"/>
              <w:divBdr>
                <w:top w:val="none" w:sz="0" w:space="0" w:color="auto"/>
                <w:left w:val="none" w:sz="0" w:space="0" w:color="auto"/>
                <w:bottom w:val="none" w:sz="0" w:space="0" w:color="auto"/>
                <w:right w:val="none" w:sz="0" w:space="0" w:color="auto"/>
              </w:divBdr>
            </w:div>
          </w:divsChild>
        </w:div>
        <w:div w:id="619145362">
          <w:marLeft w:val="-300"/>
          <w:marRight w:val="0"/>
          <w:marTop w:val="0"/>
          <w:marBottom w:val="0"/>
          <w:divBdr>
            <w:top w:val="none" w:sz="0" w:space="0" w:color="auto"/>
            <w:left w:val="none" w:sz="0" w:space="0" w:color="auto"/>
            <w:bottom w:val="single" w:sz="24" w:space="0" w:color="CDD0D2"/>
            <w:right w:val="none" w:sz="0" w:space="0" w:color="auto"/>
          </w:divBdr>
          <w:divsChild>
            <w:div w:id="43141066">
              <w:marLeft w:val="0"/>
              <w:marRight w:val="0"/>
              <w:marTop w:val="0"/>
              <w:marBottom w:val="0"/>
              <w:divBdr>
                <w:top w:val="none" w:sz="0" w:space="0" w:color="auto"/>
                <w:left w:val="none" w:sz="0" w:space="0" w:color="auto"/>
                <w:bottom w:val="none" w:sz="0" w:space="0" w:color="auto"/>
                <w:right w:val="none" w:sz="0" w:space="0" w:color="auto"/>
              </w:divBdr>
              <w:divsChild>
                <w:div w:id="2068795848">
                  <w:marLeft w:val="0"/>
                  <w:marRight w:val="0"/>
                  <w:marTop w:val="75"/>
                  <w:marBottom w:val="75"/>
                  <w:divBdr>
                    <w:top w:val="none" w:sz="0" w:space="0" w:color="auto"/>
                    <w:left w:val="none" w:sz="0" w:space="0" w:color="auto"/>
                    <w:bottom w:val="none" w:sz="0" w:space="0" w:color="auto"/>
                    <w:right w:val="none" w:sz="0" w:space="0" w:color="auto"/>
                  </w:divBdr>
                </w:div>
              </w:divsChild>
            </w:div>
            <w:div w:id="739450602">
              <w:marLeft w:val="0"/>
              <w:marRight w:val="0"/>
              <w:marTop w:val="0"/>
              <w:marBottom w:val="0"/>
              <w:divBdr>
                <w:top w:val="none" w:sz="0" w:space="0" w:color="auto"/>
                <w:left w:val="none" w:sz="0" w:space="0" w:color="auto"/>
                <w:bottom w:val="none" w:sz="0" w:space="0" w:color="auto"/>
                <w:right w:val="none" w:sz="0" w:space="0" w:color="auto"/>
              </w:divBdr>
            </w:div>
            <w:div w:id="1592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3DACC0F2CD47BC82B8D96C2F2602EB"/>
        <w:category>
          <w:name w:val="General"/>
          <w:gallery w:val="placeholder"/>
        </w:category>
        <w:types>
          <w:type w:val="bbPlcHdr"/>
        </w:types>
        <w:behaviors>
          <w:behavior w:val="content"/>
        </w:behaviors>
        <w:guid w:val="{C457EDF4-D2FE-421E-8C7E-1D7686E16414}"/>
      </w:docPartPr>
      <w:docPartBody>
        <w:p w:rsidR="00000000" w:rsidRDefault="00D12950" w:rsidP="00D12950">
          <w:pPr>
            <w:pStyle w:val="0E3DACC0F2CD47BC82B8D96C2F2602E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950"/>
    <w:rsid w:val="00453309"/>
    <w:rsid w:val="00D1295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3DACC0F2CD47BC82B8D96C2F2602EB">
    <w:name w:val="0E3DACC0F2CD47BC82B8D96C2F2602EB"/>
    <w:rsid w:val="00D129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1337</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Krassa</dc:creator>
  <cp:keywords/>
  <dc:description/>
  <cp:lastModifiedBy>P.J. Kim</cp:lastModifiedBy>
  <cp:revision>2</cp:revision>
  <cp:lastPrinted>2016-10-25T21:00:00Z</cp:lastPrinted>
  <dcterms:created xsi:type="dcterms:W3CDTF">2016-10-26T04:34:00Z</dcterms:created>
  <dcterms:modified xsi:type="dcterms:W3CDTF">2016-10-26T04:34:00Z</dcterms:modified>
</cp:coreProperties>
</file>